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F9E" w14:textId="77777777" w:rsidR="00531A28" w:rsidRDefault="00531A28" w:rsidP="00531A28">
      <w:pPr>
        <w:ind w:right="-1"/>
        <w:jc w:val="center"/>
        <w:rPr>
          <w:sz w:val="20"/>
          <w:szCs w:val="20"/>
        </w:rPr>
      </w:pPr>
      <w:r>
        <w:rPr>
          <w:rFonts w:ascii="Arial" w:eastAsia="Arial" w:hAnsi="Arial" w:cs="Arial"/>
          <w:b/>
          <w:bCs/>
          <w:sz w:val="20"/>
          <w:szCs w:val="20"/>
        </w:rPr>
        <w:t>WARUNKI ŚWIADCZENIA USŁUG OPIEKI DOMOWEJ</w:t>
      </w:r>
    </w:p>
    <w:p w14:paraId="5C62FD58" w14:textId="77777777" w:rsidR="00531A28" w:rsidRDefault="00531A28" w:rsidP="00531A28">
      <w:pPr>
        <w:spacing w:line="356" w:lineRule="exact"/>
        <w:rPr>
          <w:sz w:val="24"/>
          <w:szCs w:val="24"/>
        </w:rPr>
      </w:pPr>
    </w:p>
    <w:p w14:paraId="5C9DF6DA" w14:textId="77777777" w:rsidR="00531A28" w:rsidRDefault="00531A28" w:rsidP="00531A28">
      <w:pPr>
        <w:ind w:right="-1"/>
        <w:jc w:val="center"/>
        <w:rPr>
          <w:sz w:val="20"/>
          <w:szCs w:val="20"/>
        </w:rPr>
      </w:pPr>
      <w:r>
        <w:rPr>
          <w:rFonts w:ascii="Arial" w:eastAsia="Arial" w:hAnsi="Arial" w:cs="Arial"/>
          <w:b/>
          <w:bCs/>
          <w:sz w:val="20"/>
          <w:szCs w:val="20"/>
        </w:rPr>
        <w:t>§ 1. Definicja opieki domowej</w:t>
      </w:r>
    </w:p>
    <w:p w14:paraId="3313F9E3" w14:textId="77777777" w:rsidR="00531A28" w:rsidRDefault="00531A28" w:rsidP="00531A28">
      <w:pPr>
        <w:spacing w:line="356" w:lineRule="exact"/>
        <w:rPr>
          <w:sz w:val="24"/>
          <w:szCs w:val="24"/>
        </w:rPr>
      </w:pPr>
    </w:p>
    <w:p w14:paraId="20665A80" w14:textId="77777777" w:rsidR="00531A28" w:rsidRDefault="00531A28" w:rsidP="00531A28">
      <w:pPr>
        <w:spacing w:line="396" w:lineRule="auto"/>
        <w:ind w:left="2" w:right="600"/>
        <w:rPr>
          <w:sz w:val="20"/>
          <w:szCs w:val="20"/>
        </w:rPr>
      </w:pPr>
      <w:r>
        <w:rPr>
          <w:rFonts w:ascii="Arial" w:eastAsia="Arial" w:hAnsi="Arial" w:cs="Arial"/>
          <w:sz w:val="20"/>
          <w:szCs w:val="20"/>
        </w:rPr>
        <w:t>Opieka domowa polega na świadczeniu usług medycznych i opiekuńczych realizowanych przez zespół medyczny w miejscu pobytu Pacjenta.</w:t>
      </w:r>
    </w:p>
    <w:p w14:paraId="11AA9C98" w14:textId="77777777" w:rsidR="00531A28" w:rsidRDefault="00531A28" w:rsidP="00531A28">
      <w:pPr>
        <w:spacing w:line="170" w:lineRule="exact"/>
        <w:rPr>
          <w:sz w:val="24"/>
          <w:szCs w:val="24"/>
        </w:rPr>
      </w:pPr>
    </w:p>
    <w:p w14:paraId="5946409E" w14:textId="77777777" w:rsidR="00531A28" w:rsidRDefault="00531A28" w:rsidP="00531A28">
      <w:pPr>
        <w:numPr>
          <w:ilvl w:val="6"/>
          <w:numId w:val="1"/>
        </w:numPr>
        <w:tabs>
          <w:tab w:val="left" w:pos="3882"/>
        </w:tabs>
        <w:ind w:left="3882" w:hanging="159"/>
        <w:rPr>
          <w:rFonts w:ascii="Arial" w:eastAsia="Arial" w:hAnsi="Arial" w:cs="Arial"/>
          <w:b/>
          <w:bCs/>
          <w:sz w:val="20"/>
          <w:szCs w:val="20"/>
        </w:rPr>
      </w:pPr>
      <w:r>
        <w:rPr>
          <w:rFonts w:ascii="Arial" w:eastAsia="Arial" w:hAnsi="Arial" w:cs="Arial"/>
          <w:b/>
          <w:bCs/>
          <w:sz w:val="20"/>
          <w:szCs w:val="20"/>
        </w:rPr>
        <w:t>2. Zakres usług</w:t>
      </w:r>
    </w:p>
    <w:p w14:paraId="7729DF96" w14:textId="77777777" w:rsidR="00531A28" w:rsidRDefault="00531A28" w:rsidP="00531A28">
      <w:pPr>
        <w:spacing w:line="259" w:lineRule="exact"/>
        <w:rPr>
          <w:rFonts w:ascii="Arial" w:eastAsia="Arial" w:hAnsi="Arial" w:cs="Arial"/>
          <w:b/>
          <w:bCs/>
          <w:sz w:val="20"/>
          <w:szCs w:val="20"/>
        </w:rPr>
      </w:pPr>
    </w:p>
    <w:p w14:paraId="1C7376CE" w14:textId="77777777" w:rsidR="00531A28" w:rsidRDefault="00531A28" w:rsidP="00531A28">
      <w:pPr>
        <w:numPr>
          <w:ilvl w:val="0"/>
          <w:numId w:val="1"/>
        </w:numPr>
        <w:tabs>
          <w:tab w:val="left" w:pos="722"/>
        </w:tabs>
        <w:ind w:left="722" w:hanging="721"/>
        <w:rPr>
          <w:rFonts w:ascii="Arial" w:eastAsia="Arial" w:hAnsi="Arial" w:cs="Arial"/>
          <w:sz w:val="20"/>
          <w:szCs w:val="20"/>
        </w:rPr>
      </w:pPr>
      <w:r>
        <w:rPr>
          <w:rFonts w:ascii="Arial" w:eastAsia="Arial" w:hAnsi="Arial" w:cs="Arial"/>
          <w:sz w:val="20"/>
          <w:szCs w:val="20"/>
        </w:rPr>
        <w:t>Usługi świadczone przez Zleceniobiorcę na rzecz Pacjenta obejmują:</w:t>
      </w:r>
    </w:p>
    <w:p w14:paraId="14A17350" w14:textId="77777777" w:rsidR="00531A28" w:rsidRDefault="00531A28" w:rsidP="00531A28">
      <w:pPr>
        <w:spacing w:line="240" w:lineRule="exact"/>
        <w:rPr>
          <w:rFonts w:ascii="Arial" w:eastAsia="Arial" w:hAnsi="Arial" w:cs="Arial"/>
          <w:sz w:val="20"/>
          <w:szCs w:val="20"/>
        </w:rPr>
      </w:pPr>
    </w:p>
    <w:p w14:paraId="10D17991" w14:textId="77777777" w:rsidR="00531A28"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usługi opiekuńcze:</w:t>
      </w:r>
    </w:p>
    <w:p w14:paraId="4F315750" w14:textId="77777777" w:rsidR="00531A28" w:rsidRDefault="00531A28" w:rsidP="00531A28">
      <w:pPr>
        <w:spacing w:line="120" w:lineRule="exact"/>
        <w:rPr>
          <w:rFonts w:ascii="Arial" w:eastAsia="Arial" w:hAnsi="Arial" w:cs="Arial"/>
          <w:sz w:val="20"/>
          <w:szCs w:val="20"/>
        </w:rPr>
      </w:pPr>
    </w:p>
    <w:p w14:paraId="32EF7546" w14:textId="77777777" w:rsidR="00531A28" w:rsidRDefault="00531A28" w:rsidP="00531A28">
      <w:pPr>
        <w:numPr>
          <w:ilvl w:val="3"/>
          <w:numId w:val="1"/>
        </w:numPr>
        <w:tabs>
          <w:tab w:val="left" w:pos="2162"/>
        </w:tabs>
        <w:ind w:left="2162" w:hanging="282"/>
        <w:rPr>
          <w:rFonts w:ascii="Arial" w:eastAsia="Arial" w:hAnsi="Arial" w:cs="Arial"/>
          <w:sz w:val="20"/>
          <w:szCs w:val="20"/>
        </w:rPr>
      </w:pPr>
      <w:r>
        <w:rPr>
          <w:rFonts w:ascii="Arial" w:eastAsia="Arial" w:hAnsi="Arial" w:cs="Arial"/>
          <w:sz w:val="20"/>
          <w:szCs w:val="20"/>
        </w:rPr>
        <w:t>utrzymanie higieny osobistej,</w:t>
      </w:r>
    </w:p>
    <w:p w14:paraId="2772D6C6" w14:textId="77777777" w:rsidR="00531A28" w:rsidRDefault="00531A28" w:rsidP="00531A28">
      <w:pPr>
        <w:spacing w:line="120" w:lineRule="exact"/>
        <w:rPr>
          <w:rFonts w:ascii="Arial" w:eastAsia="Arial" w:hAnsi="Arial" w:cs="Arial"/>
          <w:sz w:val="20"/>
          <w:szCs w:val="20"/>
        </w:rPr>
      </w:pPr>
    </w:p>
    <w:p w14:paraId="7BA62352" w14:textId="77777777" w:rsidR="00531A28" w:rsidRDefault="00531A28" w:rsidP="00531A28">
      <w:pPr>
        <w:numPr>
          <w:ilvl w:val="3"/>
          <w:numId w:val="1"/>
        </w:numPr>
        <w:tabs>
          <w:tab w:val="left" w:pos="2162"/>
        </w:tabs>
        <w:ind w:left="2162" w:hanging="325"/>
        <w:rPr>
          <w:rFonts w:ascii="Arial" w:eastAsia="Arial" w:hAnsi="Arial" w:cs="Arial"/>
          <w:sz w:val="20"/>
          <w:szCs w:val="20"/>
        </w:rPr>
      </w:pPr>
      <w:r>
        <w:rPr>
          <w:rFonts w:ascii="Arial" w:eastAsia="Arial" w:hAnsi="Arial" w:cs="Arial"/>
          <w:sz w:val="20"/>
          <w:szCs w:val="20"/>
        </w:rPr>
        <w:t>pomoc w przygotowywaniu i spożywaniu posiłków,</w:t>
      </w:r>
    </w:p>
    <w:p w14:paraId="2FA6063D" w14:textId="77777777" w:rsidR="00531A28" w:rsidRDefault="00531A28" w:rsidP="00531A28">
      <w:pPr>
        <w:spacing w:line="118" w:lineRule="exact"/>
        <w:rPr>
          <w:rFonts w:ascii="Arial" w:eastAsia="Arial" w:hAnsi="Arial" w:cs="Arial"/>
          <w:sz w:val="20"/>
          <w:szCs w:val="20"/>
        </w:rPr>
      </w:pPr>
    </w:p>
    <w:p w14:paraId="0F4A18F8" w14:textId="77777777" w:rsidR="00531A28" w:rsidRDefault="00531A28" w:rsidP="00531A28">
      <w:pPr>
        <w:numPr>
          <w:ilvl w:val="3"/>
          <w:numId w:val="1"/>
        </w:numPr>
        <w:tabs>
          <w:tab w:val="left" w:pos="2162"/>
        </w:tabs>
        <w:spacing w:line="276" w:lineRule="auto"/>
        <w:ind w:left="2162" w:hanging="371"/>
        <w:rPr>
          <w:rFonts w:ascii="Arial" w:eastAsia="Arial" w:hAnsi="Arial" w:cs="Arial"/>
          <w:sz w:val="20"/>
          <w:szCs w:val="20"/>
        </w:rPr>
      </w:pPr>
      <w:r>
        <w:rPr>
          <w:rFonts w:ascii="Arial" w:eastAsia="Arial" w:hAnsi="Arial" w:cs="Arial"/>
          <w:sz w:val="20"/>
          <w:szCs w:val="20"/>
        </w:rPr>
        <w:t>aktywizowanie Pacjenta w zakresie utrzymania jego samodzielności życiowej i sprawności fizycznej</w:t>
      </w:r>
    </w:p>
    <w:p w14:paraId="28ACAE86" w14:textId="77777777" w:rsidR="00531A28" w:rsidRDefault="00531A28" w:rsidP="00531A28">
      <w:pPr>
        <w:spacing w:line="51" w:lineRule="exact"/>
        <w:rPr>
          <w:rFonts w:ascii="Arial" w:eastAsia="Arial" w:hAnsi="Arial" w:cs="Arial"/>
          <w:sz w:val="20"/>
          <w:szCs w:val="20"/>
        </w:rPr>
      </w:pPr>
    </w:p>
    <w:p w14:paraId="03B008A6" w14:textId="77777777" w:rsidR="00531A28" w:rsidRDefault="00531A28" w:rsidP="00531A28">
      <w:pPr>
        <w:numPr>
          <w:ilvl w:val="3"/>
          <w:numId w:val="1"/>
        </w:numPr>
        <w:tabs>
          <w:tab w:val="left" w:pos="2162"/>
        </w:tabs>
        <w:ind w:left="2162" w:hanging="380"/>
        <w:rPr>
          <w:rFonts w:ascii="Arial" w:eastAsia="Arial" w:hAnsi="Arial" w:cs="Arial"/>
          <w:sz w:val="20"/>
          <w:szCs w:val="20"/>
        </w:rPr>
      </w:pPr>
      <w:r>
        <w:rPr>
          <w:rFonts w:ascii="Arial" w:eastAsia="Arial" w:hAnsi="Arial" w:cs="Arial"/>
          <w:sz w:val="20"/>
          <w:szCs w:val="20"/>
        </w:rPr>
        <w:t>pomoc w czynnościach dnia codziennego,</w:t>
      </w:r>
    </w:p>
    <w:p w14:paraId="1348841A" w14:textId="77777777" w:rsidR="00531A28" w:rsidRDefault="00531A28" w:rsidP="00531A28">
      <w:pPr>
        <w:spacing w:line="120" w:lineRule="exact"/>
        <w:rPr>
          <w:rFonts w:ascii="Arial" w:eastAsia="Arial" w:hAnsi="Arial" w:cs="Arial"/>
          <w:sz w:val="20"/>
          <w:szCs w:val="20"/>
        </w:rPr>
      </w:pPr>
    </w:p>
    <w:p w14:paraId="60008AF9" w14:textId="77777777" w:rsidR="00531A28" w:rsidRDefault="00531A28" w:rsidP="00531A28">
      <w:pPr>
        <w:numPr>
          <w:ilvl w:val="3"/>
          <w:numId w:val="1"/>
        </w:numPr>
        <w:tabs>
          <w:tab w:val="left" w:pos="2162"/>
        </w:tabs>
        <w:ind w:left="2162" w:hanging="337"/>
        <w:rPr>
          <w:rFonts w:ascii="Arial" w:eastAsia="Arial" w:hAnsi="Arial" w:cs="Arial"/>
          <w:sz w:val="20"/>
          <w:szCs w:val="20"/>
        </w:rPr>
      </w:pPr>
      <w:r>
        <w:rPr>
          <w:rFonts w:ascii="Arial" w:eastAsia="Arial" w:hAnsi="Arial" w:cs="Arial"/>
          <w:sz w:val="20"/>
          <w:szCs w:val="20"/>
        </w:rPr>
        <w:t>inne ewentualne czynności uzgodnione przez strony</w:t>
      </w:r>
    </w:p>
    <w:p w14:paraId="0FE04EC6" w14:textId="77777777" w:rsidR="00531A28" w:rsidRDefault="00531A28" w:rsidP="00531A28">
      <w:pPr>
        <w:spacing w:line="120" w:lineRule="exact"/>
        <w:rPr>
          <w:rFonts w:ascii="Arial" w:eastAsia="Arial" w:hAnsi="Arial" w:cs="Arial"/>
          <w:sz w:val="20"/>
          <w:szCs w:val="20"/>
        </w:rPr>
      </w:pPr>
    </w:p>
    <w:p w14:paraId="2B3AAD04" w14:textId="77777777" w:rsidR="00531A28"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usługi pielęgniarskie</w:t>
      </w:r>
    </w:p>
    <w:p w14:paraId="050C36F1" w14:textId="77777777" w:rsidR="00531A28" w:rsidRDefault="00531A28" w:rsidP="00531A28">
      <w:pPr>
        <w:spacing w:line="237" w:lineRule="exact"/>
        <w:rPr>
          <w:rFonts w:ascii="Arial" w:eastAsia="Arial" w:hAnsi="Arial" w:cs="Arial"/>
          <w:sz w:val="20"/>
          <w:szCs w:val="20"/>
        </w:rPr>
      </w:pPr>
    </w:p>
    <w:p w14:paraId="40A46FC7" w14:textId="77777777" w:rsidR="00531A28"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usługi rehabilitacyjne</w:t>
      </w:r>
    </w:p>
    <w:p w14:paraId="7F60EFEB" w14:textId="77777777" w:rsidR="00531A28" w:rsidRDefault="00531A28" w:rsidP="00531A28">
      <w:pPr>
        <w:spacing w:line="240" w:lineRule="exact"/>
        <w:rPr>
          <w:rFonts w:ascii="Arial" w:eastAsia="Arial" w:hAnsi="Arial" w:cs="Arial"/>
          <w:sz w:val="20"/>
          <w:szCs w:val="20"/>
        </w:rPr>
      </w:pPr>
    </w:p>
    <w:p w14:paraId="44E10747" w14:textId="77777777" w:rsidR="00531A28"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wizyty lekarskie</w:t>
      </w:r>
    </w:p>
    <w:p w14:paraId="07E100D8" w14:textId="77777777" w:rsidR="00531A28" w:rsidRDefault="00531A28" w:rsidP="00531A28">
      <w:pPr>
        <w:spacing w:line="240" w:lineRule="exact"/>
        <w:rPr>
          <w:rFonts w:ascii="Arial" w:eastAsia="Arial" w:hAnsi="Arial" w:cs="Arial"/>
          <w:sz w:val="20"/>
          <w:szCs w:val="20"/>
        </w:rPr>
      </w:pPr>
    </w:p>
    <w:p w14:paraId="5DEA0DF9" w14:textId="77777777" w:rsidR="00531A28"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wizyty psychologa</w:t>
      </w:r>
    </w:p>
    <w:p w14:paraId="7726E970" w14:textId="77777777" w:rsidR="00531A28" w:rsidRDefault="00531A28" w:rsidP="00531A28">
      <w:pPr>
        <w:pStyle w:val="Akapitzlist"/>
        <w:rPr>
          <w:rFonts w:ascii="Arial" w:eastAsia="Arial" w:hAnsi="Arial" w:cs="Arial"/>
          <w:sz w:val="20"/>
          <w:szCs w:val="20"/>
        </w:rPr>
      </w:pPr>
    </w:p>
    <w:p w14:paraId="2AD661AE" w14:textId="77777777" w:rsidR="00531A28" w:rsidRPr="00DF7E56"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wizyty psychiatry</w:t>
      </w:r>
    </w:p>
    <w:p w14:paraId="7D6E0A94" w14:textId="77777777" w:rsidR="00531A28" w:rsidRDefault="00531A28" w:rsidP="00531A28">
      <w:pPr>
        <w:spacing w:line="240" w:lineRule="exact"/>
        <w:rPr>
          <w:rFonts w:ascii="Arial" w:eastAsia="Arial" w:hAnsi="Arial" w:cs="Arial"/>
          <w:sz w:val="20"/>
          <w:szCs w:val="20"/>
        </w:rPr>
      </w:pPr>
    </w:p>
    <w:p w14:paraId="0198BCB7" w14:textId="77777777" w:rsidR="00531A28" w:rsidRDefault="00531A28" w:rsidP="00531A28">
      <w:pPr>
        <w:numPr>
          <w:ilvl w:val="2"/>
          <w:numId w:val="1"/>
        </w:numPr>
        <w:tabs>
          <w:tab w:val="left" w:pos="1442"/>
        </w:tabs>
        <w:ind w:left="1442" w:hanging="361"/>
        <w:rPr>
          <w:rFonts w:ascii="Arial" w:eastAsia="Arial" w:hAnsi="Arial" w:cs="Arial"/>
          <w:sz w:val="20"/>
          <w:szCs w:val="20"/>
        </w:rPr>
      </w:pPr>
      <w:r>
        <w:rPr>
          <w:rFonts w:ascii="Arial" w:eastAsia="Arial" w:hAnsi="Arial" w:cs="Arial"/>
          <w:sz w:val="20"/>
          <w:szCs w:val="20"/>
        </w:rPr>
        <w:t>wizyty kontrolne pielęgniarskie i nadzór stanu Pacjenta</w:t>
      </w:r>
    </w:p>
    <w:p w14:paraId="5B8C7027" w14:textId="77777777" w:rsidR="00531A28" w:rsidRDefault="00531A28" w:rsidP="00531A28">
      <w:pPr>
        <w:spacing w:line="240" w:lineRule="exact"/>
        <w:rPr>
          <w:rFonts w:ascii="Arial" w:eastAsia="Arial" w:hAnsi="Arial" w:cs="Arial"/>
          <w:sz w:val="20"/>
          <w:szCs w:val="20"/>
        </w:rPr>
      </w:pPr>
    </w:p>
    <w:p w14:paraId="35B76070" w14:textId="77777777" w:rsidR="00531A28" w:rsidRDefault="00531A28" w:rsidP="00531A28">
      <w:pPr>
        <w:numPr>
          <w:ilvl w:val="0"/>
          <w:numId w:val="1"/>
        </w:numPr>
        <w:tabs>
          <w:tab w:val="left" w:pos="722"/>
        </w:tabs>
        <w:ind w:left="722" w:hanging="722"/>
        <w:rPr>
          <w:rFonts w:ascii="Arial" w:eastAsia="Arial" w:hAnsi="Arial" w:cs="Arial"/>
          <w:sz w:val="20"/>
          <w:szCs w:val="20"/>
        </w:rPr>
      </w:pPr>
      <w:r>
        <w:rPr>
          <w:rFonts w:ascii="Arial" w:eastAsia="Arial" w:hAnsi="Arial" w:cs="Arial"/>
          <w:sz w:val="20"/>
          <w:szCs w:val="20"/>
        </w:rPr>
        <w:t>Usługi świadczone będą w miejscu przebywania Pacjenta</w:t>
      </w:r>
    </w:p>
    <w:p w14:paraId="56FB6694" w14:textId="77777777" w:rsidR="00531A28" w:rsidRDefault="00531A28" w:rsidP="00531A28">
      <w:pPr>
        <w:spacing w:line="235" w:lineRule="exact"/>
        <w:rPr>
          <w:rFonts w:ascii="Arial" w:eastAsia="Arial" w:hAnsi="Arial" w:cs="Arial"/>
          <w:sz w:val="20"/>
          <w:szCs w:val="20"/>
        </w:rPr>
      </w:pPr>
    </w:p>
    <w:p w14:paraId="059B16F5" w14:textId="77777777" w:rsidR="00531A28" w:rsidRDefault="00531A28" w:rsidP="00531A28">
      <w:pPr>
        <w:numPr>
          <w:ilvl w:val="5"/>
          <w:numId w:val="1"/>
        </w:numPr>
        <w:tabs>
          <w:tab w:val="left" w:pos="2622"/>
        </w:tabs>
        <w:ind w:left="2622" w:hanging="167"/>
        <w:rPr>
          <w:rFonts w:ascii="Arial" w:eastAsia="Arial" w:hAnsi="Arial" w:cs="Arial"/>
          <w:b/>
          <w:bCs/>
          <w:sz w:val="20"/>
          <w:szCs w:val="20"/>
        </w:rPr>
      </w:pPr>
      <w:r>
        <w:rPr>
          <w:rFonts w:ascii="Arial" w:eastAsia="Arial" w:hAnsi="Arial" w:cs="Arial"/>
          <w:b/>
          <w:bCs/>
          <w:sz w:val="20"/>
          <w:szCs w:val="20"/>
        </w:rPr>
        <w:t>3. Zasady ustalania harmonogramu opieki</w:t>
      </w:r>
    </w:p>
    <w:p w14:paraId="29CC6AA7" w14:textId="77777777" w:rsidR="00531A28" w:rsidRDefault="00531A28" w:rsidP="00531A28">
      <w:pPr>
        <w:spacing w:line="262" w:lineRule="exact"/>
        <w:rPr>
          <w:rFonts w:ascii="Arial" w:eastAsia="Arial" w:hAnsi="Arial" w:cs="Arial"/>
          <w:b/>
          <w:bCs/>
          <w:sz w:val="20"/>
          <w:szCs w:val="20"/>
        </w:rPr>
      </w:pPr>
    </w:p>
    <w:p w14:paraId="2224649B" w14:textId="77777777" w:rsidR="00531A28" w:rsidRDefault="00531A28" w:rsidP="00531A28">
      <w:pPr>
        <w:numPr>
          <w:ilvl w:val="1"/>
          <w:numId w:val="2"/>
        </w:numPr>
        <w:tabs>
          <w:tab w:val="left" w:pos="722"/>
        </w:tabs>
        <w:ind w:left="722" w:hanging="362"/>
        <w:rPr>
          <w:rFonts w:ascii="Arial" w:eastAsia="Arial" w:hAnsi="Arial" w:cs="Arial"/>
          <w:sz w:val="20"/>
          <w:szCs w:val="20"/>
        </w:rPr>
      </w:pPr>
      <w:r>
        <w:rPr>
          <w:rFonts w:ascii="Arial" w:eastAsia="Arial" w:hAnsi="Arial" w:cs="Arial"/>
          <w:sz w:val="20"/>
          <w:szCs w:val="20"/>
        </w:rPr>
        <w:t>Zleceniodawca określa harmonogram opieki nad Pacjentem w chwili Zlecenia.</w:t>
      </w:r>
    </w:p>
    <w:p w14:paraId="69346346" w14:textId="77777777" w:rsidR="00531A28" w:rsidRDefault="00531A28" w:rsidP="00531A28">
      <w:pPr>
        <w:spacing w:line="237" w:lineRule="exact"/>
        <w:rPr>
          <w:rFonts w:ascii="Arial" w:eastAsia="Arial" w:hAnsi="Arial" w:cs="Arial"/>
          <w:sz w:val="20"/>
          <w:szCs w:val="20"/>
        </w:rPr>
      </w:pPr>
    </w:p>
    <w:p w14:paraId="19D173E3" w14:textId="77777777" w:rsidR="00531A28" w:rsidRDefault="00531A28" w:rsidP="00531A28">
      <w:pPr>
        <w:numPr>
          <w:ilvl w:val="1"/>
          <w:numId w:val="2"/>
        </w:numPr>
        <w:tabs>
          <w:tab w:val="left" w:pos="722"/>
        </w:tabs>
        <w:ind w:left="722" w:hanging="362"/>
        <w:jc w:val="both"/>
        <w:rPr>
          <w:rFonts w:ascii="Arial" w:eastAsia="Arial" w:hAnsi="Arial" w:cs="Arial"/>
          <w:sz w:val="20"/>
          <w:szCs w:val="20"/>
        </w:rPr>
      </w:pPr>
      <w:r>
        <w:rPr>
          <w:rFonts w:ascii="Arial" w:eastAsia="Arial" w:hAnsi="Arial" w:cs="Arial"/>
          <w:sz w:val="20"/>
          <w:szCs w:val="20"/>
        </w:rPr>
        <w:t xml:space="preserve">Wszelkie zmiany harmonogramu świadczenia Usług, polegające na zwiększeniu lub zmniejszeniu liczby godzin świadczenia poszczególnych Usług lub zmianie zakresu lub terminu pojedynczych świadczeń wymagają powiadomienia Biura Zleceniobiorcy na co najmniej 24 godzin przed taką zmianą przez wysłanie przez Zleceniodawcę wiadomości email na adres </w:t>
      </w:r>
      <w:hyperlink r:id="rId7" w:history="1">
        <w:r w:rsidRPr="009344D6">
          <w:rPr>
            <w:rStyle w:val="Hipercze"/>
            <w:rFonts w:ascii="Arial" w:eastAsia="Arial" w:hAnsi="Arial" w:cs="Arial"/>
            <w:sz w:val="20"/>
            <w:szCs w:val="20"/>
          </w:rPr>
          <w:t xml:space="preserve">kontakt@careexperts.pl </w:t>
        </w:r>
      </w:hyperlink>
      <w:r>
        <w:rPr>
          <w:rFonts w:ascii="Arial" w:eastAsia="Arial" w:hAnsi="Arial" w:cs="Arial"/>
          <w:sz w:val="20"/>
          <w:szCs w:val="20"/>
        </w:rPr>
        <w:t>lub telefonicznie. W przypadku zmian polegających na zwiększeniu zakresu lub liczby godzin świadczonych Usług lub zmianie terminu świadczenia Usług Zleceniobiorca dołoży starań w celu realizacji tak zmienionego harmonogramu, jednak zastrzega sobie prawo do odmowy wykonania świadczenia w zwiększonym zakresie lub zaproponowania innego terminu wykonania świadczenia. W przypadku gdy Zleceniodawca nie poinformuje Zleceniobiorcy z 24 godzinnym wyprzedzeniem o rezygnacji z wybranych</w:t>
      </w:r>
    </w:p>
    <w:p w14:paraId="13577DD2" w14:textId="77777777" w:rsidR="00531A28" w:rsidRDefault="00531A28" w:rsidP="00531A28">
      <w:pPr>
        <w:spacing w:line="2" w:lineRule="exact"/>
        <w:rPr>
          <w:rFonts w:ascii="Arial" w:eastAsia="Arial" w:hAnsi="Arial" w:cs="Arial"/>
          <w:sz w:val="20"/>
          <w:szCs w:val="20"/>
        </w:rPr>
      </w:pPr>
    </w:p>
    <w:p w14:paraId="12EDF0BD" w14:textId="3EBD6555" w:rsidR="00531A28" w:rsidRPr="00531A28" w:rsidRDefault="00531A28" w:rsidP="00531A28">
      <w:pPr>
        <w:spacing w:line="257" w:lineRule="auto"/>
        <w:ind w:left="722"/>
        <w:jc w:val="both"/>
        <w:rPr>
          <w:rFonts w:ascii="Arial" w:eastAsia="Arial" w:hAnsi="Arial" w:cs="Arial"/>
          <w:sz w:val="20"/>
          <w:szCs w:val="20"/>
        </w:rPr>
      </w:pPr>
      <w:r>
        <w:rPr>
          <w:rFonts w:ascii="Arial" w:eastAsia="Arial" w:hAnsi="Arial" w:cs="Arial"/>
          <w:sz w:val="20"/>
          <w:szCs w:val="20"/>
        </w:rPr>
        <w:t xml:space="preserve">świadczeń, zmianie terminy lub ograniczeniu liczby godzin opieki, Zleceniobiorca naliczy opłaty zgodnie z pierwotnym harmonogramem. Za poinformowanie Zleceniobiorcy nie jest uznawane przekazanie informacji personelowi wykonującemu świadczenia. W </w:t>
      </w:r>
      <w:r>
        <w:rPr>
          <w:rFonts w:ascii="Arial" w:eastAsia="Arial" w:hAnsi="Arial" w:cs="Arial"/>
          <w:sz w:val="20"/>
          <w:szCs w:val="20"/>
        </w:rPr>
        <w:lastRenderedPageBreak/>
        <w:t>przypadku wiadomości email zmiany stają się wiążące po ich zaakceptowaniu i po potwierdzeniu przez drugą Stronę poprzez email.</w:t>
      </w:r>
    </w:p>
    <w:p w14:paraId="4D394B44" w14:textId="77777777" w:rsidR="00531A28" w:rsidRDefault="00531A28" w:rsidP="00531A28">
      <w:pPr>
        <w:spacing w:line="175" w:lineRule="exact"/>
        <w:rPr>
          <w:sz w:val="20"/>
          <w:szCs w:val="20"/>
        </w:rPr>
      </w:pPr>
    </w:p>
    <w:p w14:paraId="2A0949EB" w14:textId="77777777" w:rsidR="00531A28" w:rsidRDefault="00531A28" w:rsidP="00531A28">
      <w:pPr>
        <w:numPr>
          <w:ilvl w:val="0"/>
          <w:numId w:val="3"/>
        </w:numPr>
        <w:tabs>
          <w:tab w:val="left" w:pos="700"/>
        </w:tabs>
        <w:spacing w:line="243" w:lineRule="auto"/>
        <w:ind w:left="700" w:right="20" w:hanging="362"/>
        <w:jc w:val="both"/>
        <w:rPr>
          <w:rFonts w:ascii="Arial" w:eastAsia="Arial" w:hAnsi="Arial" w:cs="Arial"/>
          <w:sz w:val="20"/>
          <w:szCs w:val="20"/>
        </w:rPr>
      </w:pPr>
      <w:r>
        <w:rPr>
          <w:rFonts w:ascii="Arial" w:eastAsia="Arial" w:hAnsi="Arial" w:cs="Arial"/>
          <w:sz w:val="20"/>
          <w:szCs w:val="20"/>
        </w:rPr>
        <w:t>W przypadku, gdy w ocenie Zleceniobiorcy zakres świadczonych Usług powinien być rozszerzony lub liczba godzin świadczenia poszczególnych Usług zwiększona i niepodjęcie takich działań zagraża bezpieczeństwu lub zdrowiu Pacjenta, Zleceniobiorca dołoży wszelkich starań aby uzyskać decyzję Zleceniodawcy dotyczącą wymienionego rozszerzenia zakresu lub zwiększenia liczby godzin potwierdzoną emailem. Jeżeli jednak uzyskanie takiej decyzji potwierdzonej emailem będzie niemożliwe w rozsądnym czasie ze względu na brak możliwości kontaktu ze Zleceniodawcą, Zleceniobiorca zastrzega sobie prawo do samodzielnego określenia zakresu i liczby godzin świadczonych Usług w taki sposób, aby zapewnić Pacjentowi bezpieczeństwo, na co Zleceniodawca niniejszym wyraża zgodę i zobowiązuje się do opłacenia stosowanego wynagrodzenia Zleceniobiorcy. Na życzenie Zleceniodawcy Zleceniobiorca przedstawi na piśmie jakie kroki podjął w celu uzyskania decyzji Zleceniodawcy oraz uzasadnienie konieczności rozszerzenia zakresu lub zwiększenia liczby godzin świadczonych Usług.</w:t>
      </w:r>
    </w:p>
    <w:p w14:paraId="41658A86" w14:textId="77777777" w:rsidR="00531A28" w:rsidRDefault="00531A28" w:rsidP="00531A28">
      <w:pPr>
        <w:spacing w:line="204" w:lineRule="exact"/>
        <w:rPr>
          <w:rFonts w:ascii="Arial" w:eastAsia="Arial" w:hAnsi="Arial" w:cs="Arial"/>
          <w:sz w:val="20"/>
          <w:szCs w:val="20"/>
        </w:rPr>
      </w:pPr>
    </w:p>
    <w:p w14:paraId="6F7FFB76" w14:textId="77777777" w:rsidR="00531A28" w:rsidRDefault="00531A28" w:rsidP="00531A28">
      <w:pPr>
        <w:numPr>
          <w:ilvl w:val="0"/>
          <w:numId w:val="3"/>
        </w:numPr>
        <w:tabs>
          <w:tab w:val="left" w:pos="700"/>
        </w:tabs>
        <w:spacing w:line="243" w:lineRule="auto"/>
        <w:ind w:left="700" w:hanging="362"/>
        <w:jc w:val="both"/>
        <w:rPr>
          <w:rFonts w:ascii="Arial" w:eastAsia="Arial" w:hAnsi="Arial" w:cs="Arial"/>
          <w:sz w:val="20"/>
          <w:szCs w:val="20"/>
        </w:rPr>
      </w:pPr>
      <w:r>
        <w:rPr>
          <w:rFonts w:ascii="Arial" w:eastAsia="Arial" w:hAnsi="Arial" w:cs="Arial"/>
          <w:sz w:val="20"/>
          <w:szCs w:val="20"/>
        </w:rPr>
        <w:t>Zleceniobiorca zastrzega, że w przypadku gdy podczas realizowania wizyty zgodnie z harmonogramem świadczenia Usług w miejscu przebywania Pacjenta, Pacjent nie otworzy drzwi personelowi wykonującemu świadczenia, Zleceniobiorca podejmie próbę kontaktu z osobami wskazanymi do kontaktu w nagłych przypadkach w zleceniu. Przy braku możliwości kontaktu z tymi osobami, jeśli Zleceniobiorca uzna że prawdopodobne jest zagrożenie życia lub zdrowia Pacjenta, Zleceniobiorca powiadomi Policję i/lub inne właściwe służby ratunkowe, które podejmą decyzję o ewentualnym siłowym sforsowaniu drzwi (okien). Zleceniodawca przyjmuje do wiadomości powyższą zasadę postępowania i oświadcza że nie będzie w związku z powyższym postępowaniem zgłaszał żadnych roszczeń do Zleceniodawcy oraz poinformował Pacjenta o powyższej zasadzie postępowania i uzyskał na nią zgodę Pacjenta i zrzeczenie się wszelkich roszczeń do Zleceniodawcy z nią związanych oraz zobowiązuje się pokryć wszelkie ewentualne roszczenia wynikłe z faktu wezwania służb ratunkowych i siłowego otwarcia drzwi (okien) i w tym zakresie zwalnia Zleceniobiorcę z odpowiedzialności.</w:t>
      </w:r>
    </w:p>
    <w:p w14:paraId="1BDED455" w14:textId="77777777" w:rsidR="00531A28" w:rsidRDefault="00531A28" w:rsidP="00531A28">
      <w:pPr>
        <w:spacing w:line="201" w:lineRule="exact"/>
        <w:rPr>
          <w:rFonts w:ascii="Arial" w:eastAsia="Arial" w:hAnsi="Arial" w:cs="Arial"/>
          <w:sz w:val="20"/>
          <w:szCs w:val="20"/>
        </w:rPr>
      </w:pPr>
    </w:p>
    <w:p w14:paraId="4E847B19" w14:textId="77777777" w:rsidR="00531A28" w:rsidRDefault="00531A28" w:rsidP="00531A28">
      <w:pPr>
        <w:numPr>
          <w:ilvl w:val="5"/>
          <w:numId w:val="3"/>
        </w:numPr>
        <w:tabs>
          <w:tab w:val="left" w:pos="3280"/>
        </w:tabs>
        <w:ind w:left="3280" w:hanging="167"/>
        <w:rPr>
          <w:rFonts w:ascii="Arial" w:eastAsia="Arial" w:hAnsi="Arial" w:cs="Arial"/>
          <w:b/>
          <w:bCs/>
          <w:sz w:val="20"/>
          <w:szCs w:val="20"/>
        </w:rPr>
      </w:pPr>
      <w:r>
        <w:rPr>
          <w:rFonts w:ascii="Arial" w:eastAsia="Arial" w:hAnsi="Arial" w:cs="Arial"/>
          <w:b/>
          <w:bCs/>
          <w:sz w:val="20"/>
          <w:szCs w:val="20"/>
        </w:rPr>
        <w:t>4. Wynagrodzenie za Usługi</w:t>
      </w:r>
    </w:p>
    <w:p w14:paraId="4B734D17" w14:textId="77777777" w:rsidR="00531A28" w:rsidRDefault="00531A28" w:rsidP="00531A28">
      <w:pPr>
        <w:spacing w:line="259" w:lineRule="exact"/>
        <w:rPr>
          <w:rFonts w:ascii="Arial" w:eastAsia="Arial" w:hAnsi="Arial" w:cs="Arial"/>
          <w:b/>
          <w:bCs/>
          <w:sz w:val="20"/>
          <w:szCs w:val="20"/>
        </w:rPr>
      </w:pPr>
    </w:p>
    <w:p w14:paraId="2161517C" w14:textId="77777777" w:rsidR="00531A28" w:rsidRDefault="00531A28" w:rsidP="00531A28">
      <w:pPr>
        <w:numPr>
          <w:ilvl w:val="2"/>
          <w:numId w:val="3"/>
        </w:numPr>
        <w:tabs>
          <w:tab w:val="left" w:pos="700"/>
        </w:tabs>
        <w:ind w:left="700" w:hanging="361"/>
        <w:rPr>
          <w:rFonts w:ascii="Arial" w:eastAsia="Arial" w:hAnsi="Arial" w:cs="Arial"/>
          <w:sz w:val="20"/>
          <w:szCs w:val="20"/>
        </w:rPr>
      </w:pPr>
      <w:r>
        <w:rPr>
          <w:rFonts w:ascii="Arial" w:eastAsia="Arial" w:hAnsi="Arial" w:cs="Arial"/>
          <w:sz w:val="20"/>
          <w:szCs w:val="20"/>
        </w:rPr>
        <w:t>Wynagrodzenie za wykonane Usługi jest płatne z dołu na podstawie faktury VAT wystawionej</w:t>
      </w:r>
    </w:p>
    <w:p w14:paraId="2D7FCBA1" w14:textId="77777777" w:rsidR="00531A28" w:rsidRDefault="00531A28" w:rsidP="00531A28">
      <w:pPr>
        <w:spacing w:line="240" w:lineRule="exact"/>
        <w:rPr>
          <w:rFonts w:ascii="Arial" w:eastAsia="Arial" w:hAnsi="Arial" w:cs="Arial"/>
          <w:sz w:val="20"/>
          <w:szCs w:val="20"/>
        </w:rPr>
      </w:pPr>
    </w:p>
    <w:p w14:paraId="1AB3A134" w14:textId="77777777" w:rsidR="00531A28" w:rsidRDefault="00531A28" w:rsidP="00531A28">
      <w:pPr>
        <w:numPr>
          <w:ilvl w:val="4"/>
          <w:numId w:val="3"/>
        </w:numPr>
        <w:tabs>
          <w:tab w:val="left" w:pos="2840"/>
        </w:tabs>
        <w:ind w:left="2840" w:hanging="365"/>
        <w:rPr>
          <w:rFonts w:ascii="Arial" w:eastAsia="Arial" w:hAnsi="Arial" w:cs="Arial"/>
          <w:sz w:val="20"/>
          <w:szCs w:val="20"/>
        </w:rPr>
      </w:pPr>
      <w:r>
        <w:rPr>
          <w:rFonts w:ascii="Arial" w:eastAsia="Arial" w:hAnsi="Arial" w:cs="Arial"/>
          <w:sz w:val="20"/>
          <w:szCs w:val="20"/>
        </w:rPr>
        <w:t>Raz w miesiącu w przypadku usług realizowanych cyklicznie</w:t>
      </w:r>
    </w:p>
    <w:p w14:paraId="783C06D4" w14:textId="77777777" w:rsidR="00531A28" w:rsidRDefault="00531A28" w:rsidP="00531A28">
      <w:pPr>
        <w:spacing w:line="240" w:lineRule="exact"/>
        <w:rPr>
          <w:rFonts w:ascii="Arial" w:eastAsia="Arial" w:hAnsi="Arial" w:cs="Arial"/>
          <w:sz w:val="20"/>
          <w:szCs w:val="20"/>
        </w:rPr>
      </w:pPr>
    </w:p>
    <w:p w14:paraId="31DEE309" w14:textId="77777777" w:rsidR="00531A28" w:rsidRDefault="00531A28" w:rsidP="00531A28">
      <w:pPr>
        <w:numPr>
          <w:ilvl w:val="4"/>
          <w:numId w:val="3"/>
        </w:numPr>
        <w:tabs>
          <w:tab w:val="left" w:pos="2840"/>
        </w:tabs>
        <w:spacing w:line="276" w:lineRule="auto"/>
        <w:ind w:left="2840" w:right="20" w:hanging="365"/>
        <w:rPr>
          <w:rFonts w:ascii="Arial" w:eastAsia="Arial" w:hAnsi="Arial" w:cs="Arial"/>
          <w:sz w:val="20"/>
          <w:szCs w:val="20"/>
        </w:rPr>
      </w:pPr>
      <w:r>
        <w:rPr>
          <w:rFonts w:ascii="Arial" w:eastAsia="Arial" w:hAnsi="Arial" w:cs="Arial"/>
          <w:sz w:val="20"/>
          <w:szCs w:val="20"/>
        </w:rPr>
        <w:t>Po zrealizowaniu usługi w przypadku usług realizowanych jednorazowo</w:t>
      </w:r>
    </w:p>
    <w:p w14:paraId="4EB89906" w14:textId="77777777" w:rsidR="00531A28" w:rsidRDefault="00531A28" w:rsidP="00531A28">
      <w:pPr>
        <w:spacing w:line="169" w:lineRule="exact"/>
        <w:rPr>
          <w:rFonts w:ascii="Arial" w:eastAsia="Arial" w:hAnsi="Arial" w:cs="Arial"/>
          <w:sz w:val="20"/>
          <w:szCs w:val="20"/>
        </w:rPr>
      </w:pPr>
    </w:p>
    <w:p w14:paraId="1AD36355" w14:textId="77777777" w:rsidR="00531A28" w:rsidRDefault="00531A28" w:rsidP="00531A28">
      <w:pPr>
        <w:numPr>
          <w:ilvl w:val="2"/>
          <w:numId w:val="3"/>
        </w:numPr>
        <w:tabs>
          <w:tab w:val="left" w:pos="700"/>
        </w:tabs>
        <w:spacing w:line="258" w:lineRule="auto"/>
        <w:ind w:left="700" w:right="20" w:hanging="361"/>
        <w:jc w:val="both"/>
        <w:rPr>
          <w:rFonts w:ascii="Arial" w:eastAsia="Arial" w:hAnsi="Arial" w:cs="Arial"/>
          <w:sz w:val="20"/>
          <w:szCs w:val="20"/>
        </w:rPr>
      </w:pPr>
      <w:r>
        <w:rPr>
          <w:rFonts w:ascii="Arial" w:eastAsia="Arial" w:hAnsi="Arial" w:cs="Arial"/>
          <w:sz w:val="20"/>
          <w:szCs w:val="20"/>
        </w:rPr>
        <w:t>Wynagrodzenie będzie naliczane na podstawie aktualnego cennika Usług Zleceniobiorcy, z uwzględnieniem zakresu i rodzaju Usług, wynikających z harmonogramu świadczenia Usług i wszelkich jego zmian. Cennik Usług Zleceniobiorcy określa paragraf 7 niniejszych warunków.</w:t>
      </w:r>
    </w:p>
    <w:p w14:paraId="3A9679CA" w14:textId="77777777" w:rsidR="00531A28" w:rsidRDefault="00531A28" w:rsidP="00531A28">
      <w:pPr>
        <w:spacing w:line="189" w:lineRule="exact"/>
        <w:rPr>
          <w:rFonts w:ascii="Arial" w:eastAsia="Arial" w:hAnsi="Arial" w:cs="Arial"/>
          <w:sz w:val="20"/>
          <w:szCs w:val="20"/>
        </w:rPr>
      </w:pPr>
    </w:p>
    <w:p w14:paraId="39CAFFEB" w14:textId="77777777" w:rsidR="00531A28" w:rsidRDefault="00531A28" w:rsidP="00531A28">
      <w:pPr>
        <w:numPr>
          <w:ilvl w:val="2"/>
          <w:numId w:val="3"/>
        </w:numPr>
        <w:tabs>
          <w:tab w:val="left" w:pos="755"/>
        </w:tabs>
        <w:spacing w:line="276" w:lineRule="auto"/>
        <w:ind w:left="700" w:right="20" w:hanging="361"/>
        <w:rPr>
          <w:rFonts w:ascii="Arial" w:eastAsia="Arial" w:hAnsi="Arial" w:cs="Arial"/>
          <w:sz w:val="20"/>
          <w:szCs w:val="20"/>
        </w:rPr>
      </w:pPr>
      <w:r>
        <w:rPr>
          <w:rFonts w:ascii="Arial" w:eastAsia="Arial" w:hAnsi="Arial" w:cs="Arial"/>
          <w:sz w:val="20"/>
          <w:szCs w:val="20"/>
        </w:rPr>
        <w:t>Usługi Zleceniobiorcy objęte umową wg stanu prawnego na dzień podpisania umowy są zwolnione z podatku VAT</w:t>
      </w:r>
    </w:p>
    <w:p w14:paraId="3BC8A36D" w14:textId="77777777" w:rsidR="00531A28" w:rsidRDefault="00531A28" w:rsidP="00531A28">
      <w:pPr>
        <w:spacing w:line="171" w:lineRule="exact"/>
        <w:rPr>
          <w:rFonts w:ascii="Arial" w:eastAsia="Arial" w:hAnsi="Arial" w:cs="Arial"/>
          <w:sz w:val="20"/>
          <w:szCs w:val="20"/>
        </w:rPr>
      </w:pPr>
    </w:p>
    <w:p w14:paraId="1B326A43" w14:textId="77777777" w:rsidR="00531A28" w:rsidRDefault="00531A28" w:rsidP="00531A28">
      <w:pPr>
        <w:numPr>
          <w:ilvl w:val="2"/>
          <w:numId w:val="3"/>
        </w:numPr>
        <w:tabs>
          <w:tab w:val="left" w:pos="700"/>
        </w:tabs>
        <w:spacing w:line="257" w:lineRule="auto"/>
        <w:ind w:left="700" w:right="20" w:hanging="362"/>
        <w:jc w:val="both"/>
        <w:rPr>
          <w:rFonts w:ascii="Arial" w:eastAsia="Arial" w:hAnsi="Arial" w:cs="Arial"/>
          <w:sz w:val="20"/>
          <w:szCs w:val="20"/>
        </w:rPr>
      </w:pPr>
      <w:r>
        <w:rPr>
          <w:rFonts w:ascii="Arial" w:eastAsia="Arial" w:hAnsi="Arial" w:cs="Arial"/>
          <w:sz w:val="20"/>
          <w:szCs w:val="20"/>
        </w:rPr>
        <w:t>Zleceniobiorca zastrzega sobie prawo zmiany cennika Usług w dowolnej chwili. O takiej zmianie Zleceniobiorca powiadomi Zleceniodawcę na co najmniej 2 tygodnie przed jej wejściem w życie.</w:t>
      </w:r>
    </w:p>
    <w:p w14:paraId="782341C3" w14:textId="77777777" w:rsidR="00531A28" w:rsidRDefault="00531A28" w:rsidP="00531A28">
      <w:pPr>
        <w:spacing w:line="187" w:lineRule="exact"/>
        <w:rPr>
          <w:rFonts w:ascii="Arial" w:eastAsia="Arial" w:hAnsi="Arial" w:cs="Arial"/>
          <w:sz w:val="20"/>
          <w:szCs w:val="20"/>
        </w:rPr>
      </w:pPr>
    </w:p>
    <w:p w14:paraId="7B9EC33B" w14:textId="77777777" w:rsidR="00531A28" w:rsidRDefault="00531A28" w:rsidP="00531A28">
      <w:pPr>
        <w:numPr>
          <w:ilvl w:val="3"/>
          <w:numId w:val="3"/>
        </w:numPr>
        <w:tabs>
          <w:tab w:val="left" w:pos="2400"/>
        </w:tabs>
        <w:ind w:left="2400" w:hanging="173"/>
        <w:rPr>
          <w:rFonts w:ascii="Arial" w:eastAsia="Arial" w:hAnsi="Arial" w:cs="Arial"/>
          <w:b/>
          <w:bCs/>
          <w:sz w:val="20"/>
          <w:szCs w:val="20"/>
        </w:rPr>
      </w:pPr>
      <w:r>
        <w:rPr>
          <w:rFonts w:ascii="Arial" w:eastAsia="Arial" w:hAnsi="Arial" w:cs="Arial"/>
          <w:b/>
          <w:bCs/>
          <w:sz w:val="20"/>
          <w:szCs w:val="20"/>
        </w:rPr>
        <w:t>5. Czas obowiązywania i zakończenie Zlecenia</w:t>
      </w:r>
    </w:p>
    <w:p w14:paraId="14B4B622" w14:textId="77777777" w:rsidR="00531A28" w:rsidRDefault="00531A28" w:rsidP="00531A28">
      <w:pPr>
        <w:spacing w:line="259" w:lineRule="exact"/>
        <w:rPr>
          <w:rFonts w:ascii="Arial" w:eastAsia="Arial" w:hAnsi="Arial" w:cs="Arial"/>
          <w:b/>
          <w:bCs/>
          <w:sz w:val="20"/>
          <w:szCs w:val="20"/>
        </w:rPr>
      </w:pPr>
    </w:p>
    <w:p w14:paraId="73BBE807" w14:textId="77777777" w:rsidR="00531A28" w:rsidRDefault="00531A28" w:rsidP="00531A28">
      <w:pPr>
        <w:numPr>
          <w:ilvl w:val="2"/>
          <w:numId w:val="4"/>
        </w:numPr>
        <w:tabs>
          <w:tab w:val="left" w:pos="700"/>
        </w:tabs>
        <w:spacing w:line="258" w:lineRule="auto"/>
        <w:ind w:left="700" w:hanging="362"/>
        <w:jc w:val="both"/>
        <w:rPr>
          <w:rFonts w:ascii="Arial" w:eastAsia="Arial" w:hAnsi="Arial" w:cs="Arial"/>
          <w:sz w:val="20"/>
          <w:szCs w:val="20"/>
        </w:rPr>
      </w:pPr>
      <w:r>
        <w:rPr>
          <w:rFonts w:ascii="Arial" w:eastAsia="Arial" w:hAnsi="Arial" w:cs="Arial"/>
          <w:sz w:val="20"/>
          <w:szCs w:val="20"/>
        </w:rPr>
        <w:lastRenderedPageBreak/>
        <w:t>Zlecenie realizacji usług obowiązuje na czas nieokreślony w przypadku harmonogramy cyklicznego przy czym zarówno Zleceniodawcy jak i Zleceniobiorca mogą zrezygnować z realizacji Zlecenia za powiadomieniem pisemnym z siedmiodniowym wyprzedzeniem.</w:t>
      </w:r>
    </w:p>
    <w:p w14:paraId="0AC13ECB" w14:textId="77777777" w:rsidR="00531A28" w:rsidRDefault="00531A28" w:rsidP="00531A28">
      <w:pPr>
        <w:spacing w:line="189" w:lineRule="exact"/>
        <w:rPr>
          <w:rFonts w:ascii="Arial" w:eastAsia="Arial" w:hAnsi="Arial" w:cs="Arial"/>
          <w:sz w:val="20"/>
          <w:szCs w:val="20"/>
        </w:rPr>
      </w:pPr>
    </w:p>
    <w:p w14:paraId="3292BB1A" w14:textId="77777777" w:rsidR="00531A28" w:rsidRDefault="00531A28" w:rsidP="00531A28">
      <w:pPr>
        <w:numPr>
          <w:ilvl w:val="2"/>
          <w:numId w:val="4"/>
        </w:numPr>
        <w:tabs>
          <w:tab w:val="left" w:pos="700"/>
        </w:tabs>
        <w:ind w:left="700" w:hanging="362"/>
        <w:rPr>
          <w:rFonts w:ascii="Arial" w:eastAsia="Arial" w:hAnsi="Arial" w:cs="Arial"/>
          <w:sz w:val="20"/>
          <w:szCs w:val="20"/>
        </w:rPr>
      </w:pPr>
      <w:r>
        <w:rPr>
          <w:rFonts w:ascii="Arial" w:eastAsia="Arial" w:hAnsi="Arial" w:cs="Arial"/>
          <w:sz w:val="20"/>
          <w:szCs w:val="20"/>
        </w:rPr>
        <w:t>Zleceniobiorca może zakończyć realizację Zlecenia w trybie natychmiastowym w przypadku:</w:t>
      </w:r>
    </w:p>
    <w:p w14:paraId="4220A79E" w14:textId="77777777" w:rsidR="00531A28" w:rsidRDefault="00531A28" w:rsidP="00531A28">
      <w:pPr>
        <w:numPr>
          <w:ilvl w:val="1"/>
          <w:numId w:val="5"/>
        </w:numPr>
        <w:tabs>
          <w:tab w:val="left" w:pos="2863"/>
        </w:tabs>
        <w:ind w:left="2863" w:hanging="366"/>
        <w:rPr>
          <w:rFonts w:ascii="Arial" w:eastAsia="Arial" w:hAnsi="Arial" w:cs="Arial"/>
          <w:sz w:val="20"/>
          <w:szCs w:val="20"/>
        </w:rPr>
      </w:pPr>
      <w:r>
        <w:rPr>
          <w:rFonts w:ascii="Arial" w:eastAsia="Arial" w:hAnsi="Arial" w:cs="Arial"/>
          <w:sz w:val="20"/>
          <w:szCs w:val="20"/>
        </w:rPr>
        <w:t>zalegania Zleceniodawcy z opłatami</w:t>
      </w:r>
    </w:p>
    <w:p w14:paraId="79CB23B3" w14:textId="77777777" w:rsidR="00531A28" w:rsidRDefault="00531A28" w:rsidP="00531A28">
      <w:pPr>
        <w:spacing w:line="237" w:lineRule="exact"/>
        <w:rPr>
          <w:rFonts w:ascii="Arial" w:eastAsia="Arial" w:hAnsi="Arial" w:cs="Arial"/>
          <w:sz w:val="20"/>
          <w:szCs w:val="20"/>
        </w:rPr>
      </w:pPr>
    </w:p>
    <w:p w14:paraId="012578ED" w14:textId="77777777" w:rsidR="00531A28" w:rsidRDefault="00531A28" w:rsidP="00531A28">
      <w:pPr>
        <w:numPr>
          <w:ilvl w:val="1"/>
          <w:numId w:val="5"/>
        </w:numPr>
        <w:tabs>
          <w:tab w:val="left" w:pos="2863"/>
        </w:tabs>
        <w:spacing w:line="276" w:lineRule="auto"/>
        <w:ind w:left="2863" w:right="20" w:hanging="366"/>
        <w:rPr>
          <w:rFonts w:ascii="Arial" w:eastAsia="Arial" w:hAnsi="Arial" w:cs="Arial"/>
          <w:sz w:val="20"/>
          <w:szCs w:val="20"/>
        </w:rPr>
      </w:pPr>
      <w:r>
        <w:rPr>
          <w:rFonts w:ascii="Arial" w:eastAsia="Arial" w:hAnsi="Arial" w:cs="Arial"/>
          <w:sz w:val="20"/>
          <w:szCs w:val="20"/>
        </w:rPr>
        <w:t>niemożności zapewnienia Pacjentowi opieki adekwatnej do jego potrzeb i stanu zdrowia</w:t>
      </w:r>
    </w:p>
    <w:p w14:paraId="159CC8FC" w14:textId="77777777" w:rsidR="00531A28" w:rsidRDefault="00531A28" w:rsidP="00531A28">
      <w:pPr>
        <w:spacing w:line="171" w:lineRule="exact"/>
        <w:rPr>
          <w:rFonts w:ascii="Arial" w:eastAsia="Arial" w:hAnsi="Arial" w:cs="Arial"/>
          <w:sz w:val="20"/>
          <w:szCs w:val="20"/>
        </w:rPr>
      </w:pPr>
    </w:p>
    <w:p w14:paraId="3AD71775" w14:textId="77777777" w:rsidR="00531A28" w:rsidRDefault="00531A28" w:rsidP="00531A28">
      <w:pPr>
        <w:numPr>
          <w:ilvl w:val="1"/>
          <w:numId w:val="5"/>
        </w:numPr>
        <w:tabs>
          <w:tab w:val="left" w:pos="2863"/>
        </w:tabs>
        <w:spacing w:line="276" w:lineRule="auto"/>
        <w:ind w:left="2863" w:hanging="366"/>
        <w:rPr>
          <w:rFonts w:ascii="Arial" w:eastAsia="Arial" w:hAnsi="Arial" w:cs="Arial"/>
          <w:sz w:val="20"/>
          <w:szCs w:val="20"/>
        </w:rPr>
      </w:pPr>
      <w:r>
        <w:rPr>
          <w:rFonts w:ascii="Arial" w:eastAsia="Arial" w:hAnsi="Arial" w:cs="Arial"/>
          <w:sz w:val="20"/>
          <w:szCs w:val="20"/>
        </w:rPr>
        <w:t>braku współpracy ze Zleceniodawcą z jego winy w organizacji opieki nad Pacjentem</w:t>
      </w:r>
    </w:p>
    <w:p w14:paraId="68ABB36A" w14:textId="77777777" w:rsidR="00531A28" w:rsidRDefault="00531A28" w:rsidP="00531A28">
      <w:pPr>
        <w:spacing w:line="171" w:lineRule="exact"/>
        <w:rPr>
          <w:rFonts w:ascii="Arial" w:eastAsia="Arial" w:hAnsi="Arial" w:cs="Arial"/>
          <w:sz w:val="20"/>
          <w:szCs w:val="20"/>
        </w:rPr>
      </w:pPr>
    </w:p>
    <w:p w14:paraId="1E0ECBD1" w14:textId="77777777" w:rsidR="00531A28" w:rsidRDefault="00531A28" w:rsidP="00531A28">
      <w:pPr>
        <w:numPr>
          <w:ilvl w:val="0"/>
          <w:numId w:val="6"/>
        </w:numPr>
        <w:tabs>
          <w:tab w:val="left" w:pos="723"/>
        </w:tabs>
        <w:ind w:left="723" w:hanging="362"/>
        <w:rPr>
          <w:rFonts w:ascii="Arial" w:eastAsia="Arial" w:hAnsi="Arial" w:cs="Arial"/>
          <w:sz w:val="20"/>
          <w:szCs w:val="20"/>
        </w:rPr>
      </w:pPr>
      <w:r>
        <w:rPr>
          <w:rFonts w:ascii="Arial" w:eastAsia="Arial" w:hAnsi="Arial" w:cs="Arial"/>
          <w:sz w:val="20"/>
          <w:szCs w:val="20"/>
        </w:rPr>
        <w:t>Zleceniodawca może zakończyć realizację Zlecenia w trybie natychmiastowym w przypadku:</w:t>
      </w:r>
    </w:p>
    <w:p w14:paraId="38ADD064" w14:textId="77777777" w:rsidR="00531A28" w:rsidRDefault="00531A28" w:rsidP="00531A28">
      <w:pPr>
        <w:spacing w:line="240" w:lineRule="exact"/>
        <w:rPr>
          <w:rFonts w:ascii="Arial" w:eastAsia="Arial" w:hAnsi="Arial" w:cs="Arial"/>
          <w:sz w:val="20"/>
          <w:szCs w:val="20"/>
        </w:rPr>
      </w:pPr>
    </w:p>
    <w:p w14:paraId="7F206065" w14:textId="77777777" w:rsidR="00531A28" w:rsidRDefault="00531A28" w:rsidP="00531A28">
      <w:pPr>
        <w:numPr>
          <w:ilvl w:val="1"/>
          <w:numId w:val="6"/>
        </w:numPr>
        <w:tabs>
          <w:tab w:val="left" w:pos="2863"/>
        </w:tabs>
        <w:ind w:left="2863" w:hanging="366"/>
        <w:rPr>
          <w:rFonts w:ascii="Arial" w:eastAsia="Arial" w:hAnsi="Arial" w:cs="Arial"/>
          <w:sz w:val="20"/>
          <w:szCs w:val="20"/>
        </w:rPr>
      </w:pPr>
      <w:r>
        <w:rPr>
          <w:rFonts w:ascii="Arial" w:eastAsia="Arial" w:hAnsi="Arial" w:cs="Arial"/>
          <w:sz w:val="20"/>
          <w:szCs w:val="20"/>
        </w:rPr>
        <w:t>hospitalizacji Pacjenta</w:t>
      </w:r>
    </w:p>
    <w:p w14:paraId="181EFB41" w14:textId="77777777" w:rsidR="00531A28" w:rsidRDefault="00531A28" w:rsidP="00531A28">
      <w:pPr>
        <w:spacing w:line="240" w:lineRule="exact"/>
        <w:rPr>
          <w:rFonts w:ascii="Arial" w:eastAsia="Arial" w:hAnsi="Arial" w:cs="Arial"/>
          <w:sz w:val="20"/>
          <w:szCs w:val="20"/>
        </w:rPr>
      </w:pPr>
    </w:p>
    <w:p w14:paraId="7799AA20" w14:textId="77777777" w:rsidR="00531A28" w:rsidRDefault="00531A28" w:rsidP="00531A28">
      <w:pPr>
        <w:numPr>
          <w:ilvl w:val="1"/>
          <w:numId w:val="6"/>
        </w:numPr>
        <w:tabs>
          <w:tab w:val="left" w:pos="2863"/>
        </w:tabs>
        <w:ind w:left="2863" w:hanging="366"/>
        <w:rPr>
          <w:rFonts w:ascii="Arial" w:eastAsia="Arial" w:hAnsi="Arial" w:cs="Arial"/>
          <w:sz w:val="20"/>
          <w:szCs w:val="20"/>
        </w:rPr>
      </w:pPr>
      <w:r>
        <w:rPr>
          <w:rFonts w:ascii="Arial" w:eastAsia="Arial" w:hAnsi="Arial" w:cs="Arial"/>
          <w:sz w:val="20"/>
          <w:szCs w:val="20"/>
        </w:rPr>
        <w:t>zgonu Pacjenta</w:t>
      </w:r>
    </w:p>
    <w:p w14:paraId="5D2092B2" w14:textId="77777777" w:rsidR="00531A28" w:rsidRDefault="00531A28" w:rsidP="00531A28">
      <w:pPr>
        <w:spacing w:line="238" w:lineRule="exact"/>
        <w:rPr>
          <w:sz w:val="20"/>
          <w:szCs w:val="20"/>
        </w:rPr>
      </w:pPr>
    </w:p>
    <w:p w14:paraId="45A8A748" w14:textId="77777777" w:rsidR="00531A28" w:rsidRDefault="00531A28" w:rsidP="00531A28">
      <w:pPr>
        <w:ind w:left="703"/>
        <w:rPr>
          <w:sz w:val="20"/>
          <w:szCs w:val="20"/>
        </w:rPr>
      </w:pPr>
      <w:r>
        <w:rPr>
          <w:rFonts w:ascii="Arial" w:eastAsia="Arial" w:hAnsi="Arial" w:cs="Arial"/>
          <w:sz w:val="20"/>
          <w:szCs w:val="20"/>
        </w:rPr>
        <w:t>pod warunkiem przedstawienia stosownej dokumentacji.</w:t>
      </w:r>
    </w:p>
    <w:p w14:paraId="72264F38" w14:textId="77777777" w:rsidR="00531A28" w:rsidRDefault="00531A28" w:rsidP="00531A28">
      <w:pPr>
        <w:spacing w:line="260" w:lineRule="exact"/>
        <w:rPr>
          <w:sz w:val="20"/>
          <w:szCs w:val="20"/>
        </w:rPr>
      </w:pPr>
    </w:p>
    <w:p w14:paraId="42B9FDEC" w14:textId="77777777" w:rsidR="00531A28" w:rsidRDefault="00531A28" w:rsidP="00531A28">
      <w:pPr>
        <w:numPr>
          <w:ilvl w:val="1"/>
          <w:numId w:val="7"/>
        </w:numPr>
        <w:tabs>
          <w:tab w:val="left" w:pos="723"/>
        </w:tabs>
        <w:spacing w:line="276" w:lineRule="auto"/>
        <w:ind w:left="723" w:hanging="362"/>
        <w:rPr>
          <w:rFonts w:ascii="Arial" w:eastAsia="Arial" w:hAnsi="Arial" w:cs="Arial"/>
          <w:sz w:val="20"/>
          <w:szCs w:val="20"/>
        </w:rPr>
      </w:pPr>
      <w:r>
        <w:rPr>
          <w:rFonts w:ascii="Arial" w:eastAsia="Arial" w:hAnsi="Arial" w:cs="Arial"/>
          <w:sz w:val="20"/>
          <w:szCs w:val="20"/>
        </w:rPr>
        <w:t>Zleceniobiorca zobowiązuje się zapewnić ciągłość realizacji harmonogramu opieki z zastrzeżeniem par. 6 pkt 3.</w:t>
      </w:r>
    </w:p>
    <w:p w14:paraId="744F13D5" w14:textId="77777777" w:rsidR="00531A28" w:rsidRDefault="00531A28" w:rsidP="00531A28">
      <w:pPr>
        <w:spacing w:line="167" w:lineRule="exact"/>
        <w:rPr>
          <w:rFonts w:ascii="Arial" w:eastAsia="Arial" w:hAnsi="Arial" w:cs="Arial"/>
          <w:sz w:val="20"/>
          <w:szCs w:val="20"/>
        </w:rPr>
      </w:pPr>
    </w:p>
    <w:p w14:paraId="18B8CF10" w14:textId="77777777" w:rsidR="00531A28" w:rsidRDefault="00531A28" w:rsidP="00531A28">
      <w:pPr>
        <w:numPr>
          <w:ilvl w:val="2"/>
          <w:numId w:val="7"/>
        </w:numPr>
        <w:tabs>
          <w:tab w:val="left" w:pos="3583"/>
        </w:tabs>
        <w:ind w:left="3583" w:hanging="169"/>
        <w:rPr>
          <w:rFonts w:ascii="Arial" w:eastAsia="Arial" w:hAnsi="Arial" w:cs="Arial"/>
          <w:b/>
          <w:bCs/>
          <w:sz w:val="20"/>
          <w:szCs w:val="20"/>
        </w:rPr>
      </w:pPr>
      <w:r>
        <w:rPr>
          <w:rFonts w:ascii="Arial" w:eastAsia="Arial" w:hAnsi="Arial" w:cs="Arial"/>
          <w:b/>
          <w:bCs/>
          <w:sz w:val="20"/>
          <w:szCs w:val="20"/>
        </w:rPr>
        <w:t>6. Inne postanowienia</w:t>
      </w:r>
    </w:p>
    <w:p w14:paraId="04EC55E2" w14:textId="77777777" w:rsidR="00531A28" w:rsidRDefault="00531A28" w:rsidP="00531A28">
      <w:pPr>
        <w:spacing w:line="262" w:lineRule="exact"/>
        <w:rPr>
          <w:rFonts w:ascii="Arial" w:eastAsia="Arial" w:hAnsi="Arial" w:cs="Arial"/>
          <w:b/>
          <w:bCs/>
          <w:sz w:val="20"/>
          <w:szCs w:val="20"/>
        </w:rPr>
      </w:pPr>
    </w:p>
    <w:p w14:paraId="79A773FF" w14:textId="77777777" w:rsidR="00531A28" w:rsidRDefault="00531A28" w:rsidP="00531A28">
      <w:pPr>
        <w:numPr>
          <w:ilvl w:val="0"/>
          <w:numId w:val="8"/>
        </w:numPr>
        <w:tabs>
          <w:tab w:val="left" w:pos="723"/>
        </w:tabs>
        <w:spacing w:line="276" w:lineRule="auto"/>
        <w:ind w:left="363" w:right="20" w:hanging="362"/>
        <w:rPr>
          <w:rFonts w:ascii="Arial" w:eastAsia="Arial" w:hAnsi="Arial" w:cs="Arial"/>
          <w:sz w:val="20"/>
          <w:szCs w:val="20"/>
        </w:rPr>
      </w:pPr>
      <w:r>
        <w:rPr>
          <w:rFonts w:ascii="Arial" w:eastAsia="Arial" w:hAnsi="Arial" w:cs="Arial"/>
          <w:sz w:val="20"/>
          <w:szCs w:val="20"/>
        </w:rPr>
        <w:t>Zleceniobiorca zastrzega sobie prawo do zlecania świadczenia Usług swoim podwykonawcom przy zachowaniu uzgodnionej jakości świadczeń.</w:t>
      </w:r>
    </w:p>
    <w:p w14:paraId="281A06FB" w14:textId="77777777" w:rsidR="00531A28" w:rsidRDefault="00531A28" w:rsidP="00531A28">
      <w:pPr>
        <w:spacing w:line="169" w:lineRule="exact"/>
        <w:rPr>
          <w:rFonts w:ascii="Arial" w:eastAsia="Arial" w:hAnsi="Arial" w:cs="Arial"/>
          <w:sz w:val="20"/>
          <w:szCs w:val="20"/>
        </w:rPr>
      </w:pPr>
    </w:p>
    <w:p w14:paraId="098AA314" w14:textId="77777777" w:rsidR="00531A28" w:rsidRDefault="00531A28" w:rsidP="00531A28">
      <w:pPr>
        <w:numPr>
          <w:ilvl w:val="0"/>
          <w:numId w:val="8"/>
        </w:numPr>
        <w:tabs>
          <w:tab w:val="left" w:pos="723"/>
        </w:tabs>
        <w:spacing w:line="276" w:lineRule="auto"/>
        <w:ind w:left="363" w:right="20" w:hanging="362"/>
        <w:rPr>
          <w:rFonts w:ascii="Arial" w:eastAsia="Arial" w:hAnsi="Arial" w:cs="Arial"/>
          <w:sz w:val="20"/>
          <w:szCs w:val="20"/>
        </w:rPr>
      </w:pPr>
      <w:r>
        <w:rPr>
          <w:rFonts w:ascii="Arial" w:eastAsia="Arial" w:hAnsi="Arial" w:cs="Arial"/>
          <w:sz w:val="20"/>
          <w:szCs w:val="20"/>
        </w:rPr>
        <w:t>Zleceniobiorca nie świadczy Usług w trybie pilnym. Z zastrzeżeniem § 3 punkt 2 i 3 Usługi będą świadczone zgodnie z harmonogramem.</w:t>
      </w:r>
    </w:p>
    <w:p w14:paraId="269EEC37" w14:textId="77777777" w:rsidR="00531A28" w:rsidRDefault="00531A28" w:rsidP="00531A28">
      <w:pPr>
        <w:spacing w:line="171" w:lineRule="exact"/>
        <w:rPr>
          <w:rFonts w:ascii="Arial" w:eastAsia="Arial" w:hAnsi="Arial" w:cs="Arial"/>
          <w:sz w:val="20"/>
          <w:szCs w:val="20"/>
        </w:rPr>
      </w:pPr>
    </w:p>
    <w:p w14:paraId="39D8CB6E" w14:textId="77777777" w:rsidR="00531A28" w:rsidRDefault="00531A28" w:rsidP="00531A28">
      <w:pPr>
        <w:numPr>
          <w:ilvl w:val="0"/>
          <w:numId w:val="8"/>
        </w:numPr>
        <w:tabs>
          <w:tab w:val="left" w:pos="723"/>
        </w:tabs>
        <w:spacing w:line="245" w:lineRule="auto"/>
        <w:ind w:left="363" w:right="20" w:hanging="362"/>
        <w:jc w:val="both"/>
        <w:rPr>
          <w:rFonts w:ascii="Arial" w:eastAsia="Arial" w:hAnsi="Arial" w:cs="Arial"/>
          <w:sz w:val="20"/>
          <w:szCs w:val="20"/>
        </w:rPr>
      </w:pPr>
      <w:r>
        <w:rPr>
          <w:rFonts w:ascii="Arial" w:eastAsia="Arial" w:hAnsi="Arial" w:cs="Arial"/>
          <w:sz w:val="20"/>
          <w:szCs w:val="20"/>
        </w:rPr>
        <w:t>Zleceniobiorca nie ponosi odpowiedzialności za niezrealizowanie Usług, opóźnienie w realizacji lub nienależyte wykonanie Usług spowodowane przyczynami na które Zleceniobiorca nie ma wpływu, jak również okolicznościami występującymi po stronie Zleceniodawcy lub Pacjenta. W szczególności Zleceniobiorca nie odpowiada za niezrealizowanie Usług wynikłe z braku zgody Pacjenta na świadczenie określonego rodzaju Usług lub określonej Usługi, lub na wstęp do lokalu, w którym mają być świadczone Usługi. Niezrealizowanie Usługi ze względu na przeszkody występujące po stronie Zleceniodawcy lub Pacjenta nie zwalnia od obowiązku zapłaty Wynagrodzenia, zgodnie z zakresem Usług przewidzianych w harmonogramie.</w:t>
      </w:r>
    </w:p>
    <w:p w14:paraId="4D00FF72" w14:textId="77777777" w:rsidR="00531A28" w:rsidRDefault="00531A28" w:rsidP="00531A28">
      <w:pPr>
        <w:spacing w:line="203" w:lineRule="exact"/>
        <w:rPr>
          <w:rFonts w:ascii="Arial" w:eastAsia="Arial" w:hAnsi="Arial" w:cs="Arial"/>
          <w:sz w:val="20"/>
          <w:szCs w:val="20"/>
        </w:rPr>
      </w:pPr>
    </w:p>
    <w:p w14:paraId="3A549301" w14:textId="77777777" w:rsidR="00531A28" w:rsidRDefault="00531A28" w:rsidP="00531A28">
      <w:pPr>
        <w:numPr>
          <w:ilvl w:val="0"/>
          <w:numId w:val="8"/>
        </w:numPr>
        <w:tabs>
          <w:tab w:val="left" w:pos="723"/>
        </w:tabs>
        <w:spacing w:line="276" w:lineRule="auto"/>
        <w:ind w:left="363" w:right="20" w:hanging="363"/>
        <w:rPr>
          <w:rFonts w:ascii="Arial" w:eastAsia="Arial" w:hAnsi="Arial" w:cs="Arial"/>
          <w:sz w:val="20"/>
          <w:szCs w:val="20"/>
        </w:rPr>
      </w:pPr>
      <w:r>
        <w:rPr>
          <w:rFonts w:ascii="Arial" w:eastAsia="Arial" w:hAnsi="Arial" w:cs="Arial"/>
          <w:sz w:val="20"/>
          <w:szCs w:val="20"/>
        </w:rPr>
        <w:t>Zleceniobiorca zastrzega, że w przypadku niektórych procedur może żądań przekazania stosownego zlecenia lekarskiego.</w:t>
      </w:r>
    </w:p>
    <w:p w14:paraId="599857FE" w14:textId="77777777" w:rsidR="00531A28" w:rsidRDefault="00531A28" w:rsidP="00531A28"/>
    <w:p w14:paraId="447481D1" w14:textId="77777777" w:rsidR="00531A28" w:rsidRDefault="00531A28" w:rsidP="00531A28"/>
    <w:p w14:paraId="18571B81" w14:textId="77777777" w:rsidR="00531A28" w:rsidRDefault="00531A28" w:rsidP="000B4E22">
      <w:pPr>
        <w:tabs>
          <w:tab w:val="left" w:pos="3583"/>
        </w:tabs>
        <w:ind w:left="3583" w:hanging="169"/>
      </w:pPr>
    </w:p>
    <w:p w14:paraId="1FBCC04B" w14:textId="3DFF6871" w:rsidR="00531A28" w:rsidRDefault="00531A28" w:rsidP="00531A28">
      <w:pPr>
        <w:tabs>
          <w:tab w:val="left" w:pos="3583"/>
        </w:tabs>
        <w:ind w:left="3583"/>
        <w:rPr>
          <w:rFonts w:ascii="Arial" w:eastAsia="Arial" w:hAnsi="Arial" w:cs="Arial"/>
          <w:b/>
          <w:bCs/>
          <w:sz w:val="20"/>
          <w:szCs w:val="20"/>
        </w:rPr>
      </w:pPr>
    </w:p>
    <w:p w14:paraId="0A568488" w14:textId="342701D7" w:rsidR="00531A28" w:rsidRDefault="00531A28" w:rsidP="00531A28">
      <w:pPr>
        <w:tabs>
          <w:tab w:val="left" w:pos="3583"/>
        </w:tabs>
        <w:ind w:left="3583"/>
        <w:rPr>
          <w:rFonts w:ascii="Arial" w:eastAsia="Arial" w:hAnsi="Arial" w:cs="Arial"/>
          <w:b/>
          <w:bCs/>
          <w:sz w:val="20"/>
          <w:szCs w:val="20"/>
        </w:rPr>
      </w:pPr>
    </w:p>
    <w:p w14:paraId="577E63EE" w14:textId="02E53D02" w:rsidR="00531A28" w:rsidRDefault="00531A28" w:rsidP="00531A28">
      <w:pPr>
        <w:tabs>
          <w:tab w:val="left" w:pos="3583"/>
        </w:tabs>
        <w:ind w:left="3583"/>
        <w:rPr>
          <w:rFonts w:ascii="Arial" w:eastAsia="Arial" w:hAnsi="Arial" w:cs="Arial"/>
          <w:b/>
          <w:bCs/>
          <w:sz w:val="20"/>
          <w:szCs w:val="20"/>
        </w:rPr>
      </w:pPr>
    </w:p>
    <w:p w14:paraId="2F622203" w14:textId="62BF8DFA" w:rsidR="00531A28" w:rsidRDefault="00531A28" w:rsidP="00531A28">
      <w:pPr>
        <w:tabs>
          <w:tab w:val="left" w:pos="3583"/>
        </w:tabs>
        <w:ind w:left="3583"/>
        <w:rPr>
          <w:rFonts w:ascii="Arial" w:eastAsia="Arial" w:hAnsi="Arial" w:cs="Arial"/>
          <w:b/>
          <w:bCs/>
          <w:sz w:val="20"/>
          <w:szCs w:val="20"/>
        </w:rPr>
      </w:pPr>
    </w:p>
    <w:p w14:paraId="69B6AC33" w14:textId="1FF90E73" w:rsidR="00531A28" w:rsidRDefault="00531A28" w:rsidP="00531A28">
      <w:pPr>
        <w:tabs>
          <w:tab w:val="left" w:pos="3583"/>
        </w:tabs>
        <w:ind w:left="3583"/>
        <w:rPr>
          <w:rFonts w:ascii="Arial" w:eastAsia="Arial" w:hAnsi="Arial" w:cs="Arial"/>
          <w:b/>
          <w:bCs/>
          <w:sz w:val="20"/>
          <w:szCs w:val="20"/>
        </w:rPr>
      </w:pPr>
    </w:p>
    <w:p w14:paraId="30AC172A" w14:textId="77777777" w:rsidR="00531A28" w:rsidRPr="00531A28" w:rsidRDefault="00531A28" w:rsidP="00531A28">
      <w:pPr>
        <w:tabs>
          <w:tab w:val="left" w:pos="3583"/>
        </w:tabs>
        <w:ind w:left="3583"/>
        <w:rPr>
          <w:rFonts w:ascii="Arial" w:eastAsia="Arial" w:hAnsi="Arial" w:cs="Arial"/>
          <w:b/>
          <w:bCs/>
          <w:sz w:val="20"/>
          <w:szCs w:val="20"/>
        </w:rPr>
      </w:pPr>
    </w:p>
    <w:p w14:paraId="71250355" w14:textId="588C76F7" w:rsidR="00AA1C6A" w:rsidRDefault="00AA1C6A" w:rsidP="000B4E22">
      <w:pPr>
        <w:numPr>
          <w:ilvl w:val="2"/>
          <w:numId w:val="7"/>
        </w:numPr>
        <w:tabs>
          <w:tab w:val="left" w:pos="3583"/>
        </w:tabs>
        <w:ind w:left="3583" w:hanging="169"/>
        <w:rPr>
          <w:rFonts w:ascii="Arial" w:eastAsia="Arial" w:hAnsi="Arial" w:cs="Arial"/>
          <w:b/>
          <w:bCs/>
          <w:sz w:val="20"/>
          <w:szCs w:val="20"/>
        </w:rPr>
      </w:pPr>
      <w:r>
        <w:rPr>
          <w:rFonts w:ascii="Arial" w:eastAsia="Arial" w:hAnsi="Arial" w:cs="Arial"/>
          <w:b/>
          <w:bCs/>
          <w:sz w:val="20"/>
          <w:szCs w:val="20"/>
        </w:rPr>
        <w:lastRenderedPageBreak/>
        <w:t>7. Cennik Świadczeń</w:t>
      </w:r>
    </w:p>
    <w:p w14:paraId="33FDCACB" w14:textId="77777777" w:rsidR="000B4E22" w:rsidRPr="000B4E22" w:rsidRDefault="000B4E22" w:rsidP="000B4E22">
      <w:pPr>
        <w:tabs>
          <w:tab w:val="left" w:pos="4780"/>
        </w:tabs>
        <w:ind w:left="4780"/>
        <w:rPr>
          <w:rFonts w:ascii="Arial" w:eastAsia="Arial" w:hAnsi="Arial" w:cs="Arial"/>
          <w:b/>
          <w:bCs/>
          <w:sz w:val="20"/>
          <w:szCs w:val="20"/>
        </w:rPr>
      </w:pPr>
    </w:p>
    <w:p w14:paraId="2A598B6A" w14:textId="77777777" w:rsidR="000B4E22" w:rsidRDefault="000B4E22" w:rsidP="00AA1C6A">
      <w:pPr>
        <w:tabs>
          <w:tab w:val="left" w:pos="4780"/>
        </w:tabs>
        <w:rPr>
          <w:rFonts w:ascii="Arial" w:eastAsia="Arial" w:hAnsi="Arial" w:cs="Arial"/>
          <w:b/>
          <w:bCs/>
          <w:sz w:val="20"/>
          <w:szCs w:val="20"/>
        </w:rPr>
      </w:pPr>
    </w:p>
    <w:p w14:paraId="2EA2FD1D" w14:textId="77777777" w:rsidR="000B4E22" w:rsidRDefault="000B4E22" w:rsidP="000B4E22">
      <w:pPr>
        <w:tabs>
          <w:tab w:val="left" w:pos="4780"/>
        </w:tabs>
        <w:rPr>
          <w:rFonts w:ascii="Arial" w:eastAsia="Arial" w:hAnsi="Arial" w:cs="Arial"/>
          <w:b/>
          <w:bCs/>
          <w:sz w:val="20"/>
          <w:szCs w:val="20"/>
        </w:rPr>
      </w:pPr>
    </w:p>
    <w:p w14:paraId="3DD503C6" w14:textId="77777777" w:rsidR="000B4E22" w:rsidRDefault="000B4E22" w:rsidP="000B4E22">
      <w:pPr>
        <w:tabs>
          <w:tab w:val="left" w:pos="4780"/>
        </w:tabs>
        <w:rPr>
          <w:rFonts w:ascii="Arial" w:eastAsia="Arial" w:hAnsi="Arial" w:cs="Arial"/>
          <w:b/>
          <w:bCs/>
          <w:sz w:val="20"/>
          <w:szCs w:val="20"/>
        </w:rPr>
      </w:pPr>
      <w:r w:rsidRPr="00AA1C6A">
        <w:rPr>
          <w:rFonts w:ascii="Arial" w:eastAsia="Arial" w:hAnsi="Arial" w:cs="Arial"/>
          <w:b/>
          <w:bCs/>
          <w:sz w:val="20"/>
          <w:szCs w:val="20"/>
        </w:rPr>
        <w:t>OPIEKUN (ceny zaczynają się od niżej podanych kwot)</w:t>
      </w:r>
    </w:p>
    <w:p w14:paraId="21A1DAC7" w14:textId="77777777" w:rsidR="00DE5B5A" w:rsidRDefault="00DE5B5A" w:rsidP="000B4E22">
      <w:pPr>
        <w:tabs>
          <w:tab w:val="left" w:pos="4780"/>
        </w:tabs>
        <w:rPr>
          <w:rFonts w:ascii="Arial" w:eastAsia="Arial" w:hAnsi="Arial" w:cs="Arial"/>
          <w:b/>
          <w:bCs/>
          <w:sz w:val="20"/>
          <w:szCs w:val="20"/>
        </w:rPr>
      </w:pPr>
    </w:p>
    <w:p w14:paraId="57075F3A" w14:textId="77777777" w:rsidR="00DE5B5A" w:rsidRDefault="00DE5B5A" w:rsidP="000B4E22">
      <w:pPr>
        <w:tabs>
          <w:tab w:val="left" w:pos="4780"/>
        </w:tabs>
        <w:rPr>
          <w:rFonts w:ascii="Arial" w:eastAsia="Arial" w:hAnsi="Arial" w:cs="Arial"/>
          <w:b/>
          <w:bCs/>
          <w:sz w:val="20"/>
          <w:szCs w:val="20"/>
        </w:rPr>
      </w:pPr>
    </w:p>
    <w:p w14:paraId="4C8DC841" w14:textId="77777777" w:rsidR="00DE5B5A" w:rsidRDefault="00DE5B5A" w:rsidP="000B4E22">
      <w:pPr>
        <w:tabs>
          <w:tab w:val="left" w:pos="4780"/>
        </w:tabs>
        <w:rPr>
          <w:rFonts w:ascii="Arial" w:eastAsia="Arial" w:hAnsi="Arial" w:cs="Arial"/>
          <w:b/>
          <w:bCs/>
          <w:sz w:val="20"/>
          <w:szCs w:val="20"/>
        </w:rPr>
      </w:pPr>
    </w:p>
    <w:tbl>
      <w:tblPr>
        <w:tblStyle w:val="Tabela-Siatka"/>
        <w:tblW w:w="0" w:type="auto"/>
        <w:jc w:val="center"/>
        <w:tblLook w:val="04A0" w:firstRow="1" w:lastRow="0" w:firstColumn="1" w:lastColumn="0" w:noHBand="0" w:noVBand="1"/>
      </w:tblPr>
      <w:tblGrid>
        <w:gridCol w:w="3397"/>
        <w:gridCol w:w="2410"/>
        <w:gridCol w:w="2686"/>
      </w:tblGrid>
      <w:tr w:rsidR="00DE5B5A" w14:paraId="626F4C58" w14:textId="77777777" w:rsidTr="00A9600A">
        <w:trPr>
          <w:jc w:val="center"/>
        </w:trPr>
        <w:tc>
          <w:tcPr>
            <w:tcW w:w="3397" w:type="dxa"/>
          </w:tcPr>
          <w:p w14:paraId="06B1D33B" w14:textId="77777777" w:rsidR="00DE5B5A" w:rsidRDefault="00DE5B5A" w:rsidP="00A9600A">
            <w:pPr>
              <w:tabs>
                <w:tab w:val="left" w:pos="4780"/>
              </w:tabs>
              <w:spacing w:line="360" w:lineRule="auto"/>
              <w:rPr>
                <w:rFonts w:ascii="Arial" w:eastAsia="Arial" w:hAnsi="Arial" w:cs="Arial"/>
                <w:b/>
                <w:bCs/>
                <w:sz w:val="20"/>
                <w:szCs w:val="20"/>
              </w:rPr>
            </w:pPr>
          </w:p>
        </w:tc>
        <w:tc>
          <w:tcPr>
            <w:tcW w:w="2410" w:type="dxa"/>
          </w:tcPr>
          <w:p w14:paraId="6F013714" w14:textId="77777777" w:rsidR="00DE5B5A" w:rsidRPr="00CD1745" w:rsidRDefault="00DE5B5A" w:rsidP="00A9600A">
            <w:pPr>
              <w:tabs>
                <w:tab w:val="left" w:pos="4780"/>
              </w:tabs>
              <w:spacing w:line="360" w:lineRule="auto"/>
              <w:jc w:val="center"/>
              <w:rPr>
                <w:rFonts w:ascii="Calibri" w:eastAsia="Arial" w:hAnsi="Calibri" w:cs="Calibri"/>
                <w:b/>
                <w:bCs/>
                <w:sz w:val="20"/>
                <w:szCs w:val="20"/>
              </w:rPr>
            </w:pPr>
            <w:r w:rsidRPr="00CD1745">
              <w:rPr>
                <w:rFonts w:ascii="Calibri" w:eastAsia="Arial" w:hAnsi="Calibri" w:cs="Calibri"/>
                <w:b/>
                <w:bCs/>
                <w:sz w:val="20"/>
                <w:szCs w:val="20"/>
              </w:rPr>
              <w:t xml:space="preserve">Dyżur od </w:t>
            </w:r>
            <w:r>
              <w:rPr>
                <w:rFonts w:ascii="Calibri" w:eastAsia="Arial" w:hAnsi="Calibri" w:cs="Calibri"/>
                <w:b/>
                <w:bCs/>
                <w:sz w:val="20"/>
                <w:szCs w:val="20"/>
              </w:rPr>
              <w:t>1 do 2 godzin (zamówienie co najmniej 3 wizyt)</w:t>
            </w:r>
          </w:p>
        </w:tc>
        <w:tc>
          <w:tcPr>
            <w:tcW w:w="2686" w:type="dxa"/>
          </w:tcPr>
          <w:p w14:paraId="1CAAE065" w14:textId="77777777" w:rsidR="00DE5B5A" w:rsidRPr="00CD1745" w:rsidRDefault="00DE5B5A" w:rsidP="00A9600A">
            <w:pPr>
              <w:tabs>
                <w:tab w:val="left" w:pos="4780"/>
              </w:tabs>
              <w:spacing w:line="360" w:lineRule="auto"/>
              <w:jc w:val="center"/>
              <w:rPr>
                <w:rFonts w:ascii="Calibri" w:eastAsia="Arial" w:hAnsi="Calibri" w:cs="Calibri"/>
                <w:b/>
                <w:bCs/>
                <w:sz w:val="20"/>
                <w:szCs w:val="20"/>
              </w:rPr>
            </w:pPr>
            <w:r w:rsidRPr="00CD1745">
              <w:rPr>
                <w:rFonts w:ascii="Calibri" w:eastAsia="Arial" w:hAnsi="Calibri" w:cs="Calibri"/>
                <w:b/>
                <w:bCs/>
                <w:sz w:val="20"/>
                <w:szCs w:val="20"/>
              </w:rPr>
              <w:t xml:space="preserve">Dyżur od </w:t>
            </w:r>
            <w:r>
              <w:rPr>
                <w:rFonts w:ascii="Calibri" w:eastAsia="Arial" w:hAnsi="Calibri" w:cs="Calibri"/>
                <w:b/>
                <w:bCs/>
                <w:sz w:val="20"/>
                <w:szCs w:val="20"/>
              </w:rPr>
              <w:t>1 do 2 godzin (jednorazowy dyżur)</w:t>
            </w:r>
          </w:p>
        </w:tc>
      </w:tr>
      <w:tr w:rsidR="00DE5B5A" w14:paraId="48C3DA07" w14:textId="77777777" w:rsidTr="00A9600A">
        <w:trPr>
          <w:jc w:val="center"/>
        </w:trPr>
        <w:tc>
          <w:tcPr>
            <w:tcW w:w="3397" w:type="dxa"/>
          </w:tcPr>
          <w:p w14:paraId="62D0BB03" w14:textId="77777777" w:rsidR="00DE5B5A" w:rsidRDefault="00DE5B5A" w:rsidP="00A9600A">
            <w:pPr>
              <w:tabs>
                <w:tab w:val="left" w:pos="4780"/>
              </w:tabs>
              <w:spacing w:line="360" w:lineRule="auto"/>
              <w:rPr>
                <w:rFonts w:ascii="Arial" w:eastAsia="Arial" w:hAnsi="Arial" w:cs="Arial"/>
                <w:b/>
                <w:bCs/>
                <w:sz w:val="20"/>
                <w:szCs w:val="20"/>
              </w:rPr>
            </w:pPr>
            <w:r w:rsidRPr="00CD1745">
              <w:rPr>
                <w:rFonts w:ascii="Calibri" w:eastAsia="Arial" w:hAnsi="Calibri" w:cs="Calibri"/>
                <w:b/>
                <w:bCs/>
                <w:sz w:val="20"/>
                <w:szCs w:val="20"/>
              </w:rPr>
              <w:t xml:space="preserve">Dni powszednie w godz. </w:t>
            </w:r>
            <w:r>
              <w:rPr>
                <w:rFonts w:ascii="Calibri" w:eastAsia="Arial" w:hAnsi="Calibri" w:cs="Calibri"/>
                <w:b/>
                <w:bCs/>
                <w:sz w:val="20"/>
                <w:szCs w:val="20"/>
              </w:rPr>
              <w:t>8:00-21:00</w:t>
            </w:r>
          </w:p>
        </w:tc>
        <w:tc>
          <w:tcPr>
            <w:tcW w:w="2410" w:type="dxa"/>
          </w:tcPr>
          <w:p w14:paraId="7CA34345" w14:textId="4D4400FC" w:rsidR="00DE5B5A" w:rsidRPr="00531A28" w:rsidRDefault="00DE5B5A" w:rsidP="00A9600A">
            <w:pPr>
              <w:tabs>
                <w:tab w:val="left" w:pos="4780"/>
              </w:tabs>
              <w:spacing w:line="360" w:lineRule="auto"/>
              <w:jc w:val="center"/>
              <w:rPr>
                <w:rFonts w:ascii="Calibri" w:eastAsia="Arial" w:hAnsi="Calibri" w:cs="Calibri"/>
                <w:sz w:val="20"/>
                <w:szCs w:val="20"/>
              </w:rPr>
            </w:pPr>
            <w:r w:rsidRPr="00531A28">
              <w:rPr>
                <w:rFonts w:ascii="Calibri" w:eastAsia="Arial" w:hAnsi="Calibri" w:cs="Calibri"/>
                <w:sz w:val="20"/>
                <w:szCs w:val="20"/>
              </w:rPr>
              <w:t>5</w:t>
            </w:r>
            <w:r>
              <w:rPr>
                <w:rFonts w:ascii="Calibri" w:eastAsia="Arial" w:hAnsi="Calibri" w:cs="Calibri"/>
                <w:sz w:val="20"/>
                <w:szCs w:val="20"/>
              </w:rPr>
              <w:t>9</w:t>
            </w:r>
            <w:r w:rsidRPr="00531A28">
              <w:rPr>
                <w:rFonts w:ascii="Calibri" w:eastAsia="Arial" w:hAnsi="Calibri" w:cs="Calibri"/>
                <w:sz w:val="20"/>
                <w:szCs w:val="20"/>
              </w:rPr>
              <w:t>,00 zł</w:t>
            </w:r>
          </w:p>
        </w:tc>
        <w:tc>
          <w:tcPr>
            <w:tcW w:w="2686" w:type="dxa"/>
          </w:tcPr>
          <w:p w14:paraId="1E589E76" w14:textId="5D9ACF22" w:rsidR="00DE5B5A" w:rsidRPr="00531A28" w:rsidRDefault="00FC5DB5" w:rsidP="00A9600A">
            <w:pPr>
              <w:tabs>
                <w:tab w:val="left" w:pos="4780"/>
              </w:tabs>
              <w:spacing w:line="360" w:lineRule="auto"/>
              <w:jc w:val="center"/>
              <w:rPr>
                <w:rFonts w:ascii="Calibri" w:eastAsia="Arial" w:hAnsi="Calibri" w:cs="Calibri"/>
                <w:sz w:val="20"/>
                <w:szCs w:val="20"/>
              </w:rPr>
            </w:pPr>
            <w:r>
              <w:rPr>
                <w:rFonts w:ascii="Calibri" w:eastAsia="Arial" w:hAnsi="Calibri" w:cs="Calibri"/>
                <w:sz w:val="20"/>
                <w:szCs w:val="20"/>
              </w:rPr>
              <w:t>7</w:t>
            </w:r>
            <w:r w:rsidR="00DE5B5A">
              <w:rPr>
                <w:rFonts w:ascii="Calibri" w:eastAsia="Arial" w:hAnsi="Calibri" w:cs="Calibri"/>
                <w:sz w:val="20"/>
                <w:szCs w:val="20"/>
              </w:rPr>
              <w:t>0,00 zł</w:t>
            </w:r>
          </w:p>
        </w:tc>
      </w:tr>
      <w:tr w:rsidR="00DE5B5A" w14:paraId="610CD19F" w14:textId="77777777" w:rsidTr="00A9600A">
        <w:trPr>
          <w:jc w:val="center"/>
        </w:trPr>
        <w:tc>
          <w:tcPr>
            <w:tcW w:w="3397" w:type="dxa"/>
          </w:tcPr>
          <w:p w14:paraId="1C900B1F" w14:textId="77777777" w:rsidR="00DE5B5A" w:rsidRDefault="00DE5B5A" w:rsidP="00A9600A">
            <w:pPr>
              <w:tabs>
                <w:tab w:val="left" w:pos="4780"/>
              </w:tabs>
              <w:spacing w:line="360" w:lineRule="auto"/>
              <w:rPr>
                <w:rFonts w:ascii="Arial" w:eastAsia="Arial" w:hAnsi="Arial" w:cs="Arial"/>
                <w:b/>
                <w:bCs/>
                <w:sz w:val="20"/>
                <w:szCs w:val="20"/>
              </w:rPr>
            </w:pPr>
            <w:r w:rsidRPr="00CD1745">
              <w:rPr>
                <w:rFonts w:ascii="Calibri" w:eastAsia="Arial" w:hAnsi="Calibri" w:cs="Calibri"/>
                <w:b/>
                <w:bCs/>
                <w:sz w:val="20"/>
                <w:szCs w:val="20"/>
              </w:rPr>
              <w:t xml:space="preserve">Niedziele i Święta w godz. </w:t>
            </w:r>
            <w:r>
              <w:rPr>
                <w:rFonts w:ascii="Calibri" w:eastAsia="Arial" w:hAnsi="Calibri" w:cs="Calibri"/>
                <w:b/>
                <w:bCs/>
                <w:sz w:val="20"/>
                <w:szCs w:val="20"/>
              </w:rPr>
              <w:t>8:00-21:00</w:t>
            </w:r>
          </w:p>
        </w:tc>
        <w:tc>
          <w:tcPr>
            <w:tcW w:w="2410" w:type="dxa"/>
          </w:tcPr>
          <w:p w14:paraId="5D07702A" w14:textId="489ADF45" w:rsidR="00DE5B5A" w:rsidRPr="00531A28" w:rsidRDefault="00DE5B5A" w:rsidP="00A9600A">
            <w:pPr>
              <w:tabs>
                <w:tab w:val="left" w:pos="4780"/>
              </w:tabs>
              <w:spacing w:line="360" w:lineRule="auto"/>
              <w:jc w:val="center"/>
              <w:rPr>
                <w:rFonts w:ascii="Calibri" w:eastAsia="Arial" w:hAnsi="Calibri" w:cs="Calibri"/>
                <w:sz w:val="20"/>
                <w:szCs w:val="20"/>
              </w:rPr>
            </w:pPr>
            <w:r>
              <w:rPr>
                <w:rFonts w:ascii="Calibri" w:eastAsia="Arial" w:hAnsi="Calibri" w:cs="Calibri"/>
                <w:sz w:val="20"/>
                <w:szCs w:val="20"/>
              </w:rPr>
              <w:t>83</w:t>
            </w:r>
            <w:r w:rsidRPr="00531A28">
              <w:rPr>
                <w:rFonts w:ascii="Calibri" w:eastAsia="Arial" w:hAnsi="Calibri" w:cs="Calibri"/>
                <w:sz w:val="20"/>
                <w:szCs w:val="20"/>
              </w:rPr>
              <w:t>,00 zł</w:t>
            </w:r>
          </w:p>
        </w:tc>
        <w:tc>
          <w:tcPr>
            <w:tcW w:w="2686" w:type="dxa"/>
          </w:tcPr>
          <w:p w14:paraId="0166D52D" w14:textId="558E32D7" w:rsidR="00DE5B5A" w:rsidRPr="00531A28" w:rsidRDefault="00FC5DB5" w:rsidP="00A9600A">
            <w:pPr>
              <w:tabs>
                <w:tab w:val="left" w:pos="4780"/>
              </w:tabs>
              <w:spacing w:line="360" w:lineRule="auto"/>
              <w:jc w:val="center"/>
              <w:rPr>
                <w:rFonts w:ascii="Calibri" w:eastAsia="Arial" w:hAnsi="Calibri" w:cs="Calibri"/>
                <w:sz w:val="20"/>
                <w:szCs w:val="20"/>
              </w:rPr>
            </w:pPr>
            <w:r>
              <w:rPr>
                <w:rFonts w:ascii="Calibri" w:eastAsia="Arial" w:hAnsi="Calibri" w:cs="Calibri"/>
                <w:sz w:val="20"/>
                <w:szCs w:val="20"/>
              </w:rPr>
              <w:t>9</w:t>
            </w:r>
            <w:r w:rsidR="00DE5B5A">
              <w:rPr>
                <w:rFonts w:ascii="Calibri" w:eastAsia="Arial" w:hAnsi="Calibri" w:cs="Calibri"/>
                <w:sz w:val="20"/>
                <w:szCs w:val="20"/>
              </w:rPr>
              <w:t>0,00 zł</w:t>
            </w:r>
          </w:p>
        </w:tc>
      </w:tr>
      <w:tr w:rsidR="00DE5B5A" w14:paraId="0E872555" w14:textId="77777777" w:rsidTr="00A9600A">
        <w:trPr>
          <w:jc w:val="center"/>
        </w:trPr>
        <w:tc>
          <w:tcPr>
            <w:tcW w:w="3397" w:type="dxa"/>
          </w:tcPr>
          <w:p w14:paraId="43D2BC65" w14:textId="77777777" w:rsidR="00DE5B5A" w:rsidRDefault="00DE5B5A" w:rsidP="00A9600A">
            <w:pPr>
              <w:tabs>
                <w:tab w:val="left" w:pos="4780"/>
              </w:tabs>
              <w:spacing w:line="360" w:lineRule="auto"/>
              <w:rPr>
                <w:rFonts w:ascii="Arial" w:eastAsia="Arial" w:hAnsi="Arial" w:cs="Arial"/>
                <w:b/>
                <w:bCs/>
                <w:sz w:val="20"/>
                <w:szCs w:val="20"/>
              </w:rPr>
            </w:pPr>
            <w:r w:rsidRPr="00CD1745">
              <w:rPr>
                <w:rFonts w:ascii="Calibri" w:eastAsia="Arial" w:hAnsi="Calibri" w:cs="Calibri"/>
                <w:b/>
                <w:bCs/>
                <w:sz w:val="20"/>
                <w:szCs w:val="20"/>
              </w:rPr>
              <w:t xml:space="preserve">Duże Święta* w godz. </w:t>
            </w:r>
            <w:r>
              <w:rPr>
                <w:rFonts w:ascii="Calibri" w:eastAsia="Arial" w:hAnsi="Calibri" w:cs="Calibri"/>
                <w:b/>
                <w:bCs/>
                <w:sz w:val="20"/>
                <w:szCs w:val="20"/>
              </w:rPr>
              <w:t>8:00-21:00</w:t>
            </w:r>
          </w:p>
        </w:tc>
        <w:tc>
          <w:tcPr>
            <w:tcW w:w="2410" w:type="dxa"/>
          </w:tcPr>
          <w:p w14:paraId="069248C2" w14:textId="288FCB06" w:rsidR="00DE5B5A" w:rsidRPr="00531A28" w:rsidRDefault="00DE5B5A" w:rsidP="00A9600A">
            <w:pPr>
              <w:tabs>
                <w:tab w:val="left" w:pos="4780"/>
              </w:tabs>
              <w:spacing w:line="360" w:lineRule="auto"/>
              <w:jc w:val="center"/>
              <w:rPr>
                <w:rFonts w:ascii="Calibri" w:eastAsia="Arial" w:hAnsi="Calibri" w:cs="Calibri"/>
                <w:sz w:val="20"/>
                <w:szCs w:val="20"/>
              </w:rPr>
            </w:pPr>
            <w:r>
              <w:rPr>
                <w:rFonts w:ascii="Calibri" w:eastAsia="Arial" w:hAnsi="Calibri" w:cs="Calibri"/>
                <w:sz w:val="20"/>
                <w:szCs w:val="20"/>
              </w:rPr>
              <w:t>100</w:t>
            </w:r>
            <w:r w:rsidRPr="00531A28">
              <w:rPr>
                <w:rFonts w:ascii="Calibri" w:eastAsia="Arial" w:hAnsi="Calibri" w:cs="Calibri"/>
                <w:sz w:val="20"/>
                <w:szCs w:val="20"/>
              </w:rPr>
              <w:t>,00 zł</w:t>
            </w:r>
          </w:p>
        </w:tc>
        <w:tc>
          <w:tcPr>
            <w:tcW w:w="2686" w:type="dxa"/>
          </w:tcPr>
          <w:p w14:paraId="34FDFAB1" w14:textId="5002CAD9" w:rsidR="00DE5B5A" w:rsidRPr="00531A28" w:rsidRDefault="00DE5B5A" w:rsidP="00A9600A">
            <w:pPr>
              <w:tabs>
                <w:tab w:val="left" w:pos="4780"/>
              </w:tabs>
              <w:spacing w:line="360" w:lineRule="auto"/>
              <w:jc w:val="center"/>
              <w:rPr>
                <w:rFonts w:ascii="Calibri" w:eastAsia="Arial" w:hAnsi="Calibri" w:cs="Calibri"/>
                <w:sz w:val="20"/>
                <w:szCs w:val="20"/>
              </w:rPr>
            </w:pPr>
            <w:r>
              <w:rPr>
                <w:rFonts w:ascii="Calibri" w:eastAsia="Arial" w:hAnsi="Calibri" w:cs="Calibri"/>
                <w:sz w:val="20"/>
                <w:szCs w:val="20"/>
              </w:rPr>
              <w:t>1</w:t>
            </w:r>
            <w:r w:rsidR="00FC5DB5">
              <w:rPr>
                <w:rFonts w:ascii="Calibri" w:eastAsia="Arial" w:hAnsi="Calibri" w:cs="Calibri"/>
                <w:sz w:val="20"/>
                <w:szCs w:val="20"/>
              </w:rPr>
              <w:t>20</w:t>
            </w:r>
            <w:r>
              <w:rPr>
                <w:rFonts w:ascii="Calibri" w:eastAsia="Arial" w:hAnsi="Calibri" w:cs="Calibri"/>
                <w:sz w:val="20"/>
                <w:szCs w:val="20"/>
              </w:rPr>
              <w:t>,00 zł</w:t>
            </w:r>
          </w:p>
        </w:tc>
      </w:tr>
    </w:tbl>
    <w:p w14:paraId="70B2E772" w14:textId="77777777" w:rsidR="00DE5B5A" w:rsidRDefault="00DE5B5A" w:rsidP="000B4E22">
      <w:pPr>
        <w:tabs>
          <w:tab w:val="left" w:pos="4780"/>
        </w:tabs>
        <w:rPr>
          <w:rFonts w:ascii="Arial" w:eastAsia="Arial" w:hAnsi="Arial" w:cs="Arial"/>
          <w:b/>
          <w:bCs/>
          <w:sz w:val="20"/>
          <w:szCs w:val="20"/>
        </w:rPr>
      </w:pPr>
    </w:p>
    <w:p w14:paraId="6C0C6D82" w14:textId="77777777" w:rsidR="00BD4B27" w:rsidRDefault="00BD4B27" w:rsidP="000B4E22">
      <w:pPr>
        <w:spacing w:line="359" w:lineRule="exact"/>
        <w:rPr>
          <w:rFonts w:ascii="Arial" w:eastAsia="Arial" w:hAnsi="Arial" w:cs="Arial"/>
          <w:b/>
          <w:bCs/>
          <w:sz w:val="20"/>
          <w:szCs w:val="20"/>
        </w:rPr>
      </w:pPr>
    </w:p>
    <w:tbl>
      <w:tblPr>
        <w:tblStyle w:val="Tabela-Siatka"/>
        <w:tblW w:w="0" w:type="auto"/>
        <w:jc w:val="center"/>
        <w:tblLook w:val="04A0" w:firstRow="1" w:lastRow="0" w:firstColumn="1" w:lastColumn="0" w:noHBand="0" w:noVBand="1"/>
      </w:tblPr>
      <w:tblGrid>
        <w:gridCol w:w="3397"/>
        <w:gridCol w:w="5096"/>
      </w:tblGrid>
      <w:tr w:rsidR="00BD4B27" w:rsidRPr="00CD1745" w14:paraId="46759BCE" w14:textId="77777777" w:rsidTr="00BD4B27">
        <w:trPr>
          <w:jc w:val="center"/>
        </w:trPr>
        <w:tc>
          <w:tcPr>
            <w:tcW w:w="3397" w:type="dxa"/>
          </w:tcPr>
          <w:p w14:paraId="201CBCD4" w14:textId="77777777" w:rsidR="00BD4B27" w:rsidRDefault="00BD4B27" w:rsidP="0090047B">
            <w:pPr>
              <w:tabs>
                <w:tab w:val="left" w:pos="4780"/>
              </w:tabs>
              <w:spacing w:line="360" w:lineRule="auto"/>
              <w:rPr>
                <w:rFonts w:ascii="Arial" w:eastAsia="Arial" w:hAnsi="Arial" w:cs="Arial"/>
                <w:b/>
                <w:bCs/>
                <w:sz w:val="20"/>
                <w:szCs w:val="20"/>
              </w:rPr>
            </w:pPr>
          </w:p>
        </w:tc>
        <w:tc>
          <w:tcPr>
            <w:tcW w:w="5096" w:type="dxa"/>
          </w:tcPr>
          <w:p w14:paraId="0984CB3D" w14:textId="77777777" w:rsidR="00BD4B27" w:rsidRPr="00CD1745" w:rsidRDefault="00BD4B27" w:rsidP="0090047B">
            <w:pPr>
              <w:tabs>
                <w:tab w:val="left" w:pos="4780"/>
              </w:tabs>
              <w:spacing w:line="360" w:lineRule="auto"/>
              <w:jc w:val="center"/>
              <w:rPr>
                <w:rFonts w:ascii="Calibri" w:eastAsia="Arial" w:hAnsi="Calibri" w:cs="Calibri"/>
                <w:b/>
                <w:bCs/>
                <w:sz w:val="20"/>
                <w:szCs w:val="20"/>
              </w:rPr>
            </w:pPr>
            <w:r w:rsidRPr="00CD1745">
              <w:rPr>
                <w:rFonts w:ascii="Calibri" w:eastAsia="Arial" w:hAnsi="Calibri" w:cs="Calibri"/>
                <w:b/>
                <w:bCs/>
                <w:sz w:val="20"/>
                <w:szCs w:val="20"/>
              </w:rPr>
              <w:t xml:space="preserve">Dyżur od </w:t>
            </w:r>
            <w:r>
              <w:rPr>
                <w:rFonts w:ascii="Calibri" w:eastAsia="Arial" w:hAnsi="Calibri" w:cs="Calibri"/>
                <w:b/>
                <w:bCs/>
                <w:sz w:val="20"/>
                <w:szCs w:val="20"/>
              </w:rPr>
              <w:t>3</w:t>
            </w:r>
            <w:r w:rsidRPr="00CD1745">
              <w:rPr>
                <w:rFonts w:ascii="Calibri" w:eastAsia="Arial" w:hAnsi="Calibri" w:cs="Calibri"/>
                <w:b/>
                <w:bCs/>
                <w:sz w:val="20"/>
                <w:szCs w:val="20"/>
              </w:rPr>
              <w:t xml:space="preserve"> do </w:t>
            </w:r>
            <w:r>
              <w:rPr>
                <w:rFonts w:ascii="Calibri" w:eastAsia="Arial" w:hAnsi="Calibri" w:cs="Calibri"/>
                <w:b/>
                <w:bCs/>
                <w:sz w:val="20"/>
                <w:szCs w:val="20"/>
              </w:rPr>
              <w:t>23 godzin</w:t>
            </w:r>
          </w:p>
        </w:tc>
      </w:tr>
      <w:tr w:rsidR="00BD4B27" w14:paraId="441322C6" w14:textId="77777777" w:rsidTr="00BD4B27">
        <w:trPr>
          <w:jc w:val="center"/>
        </w:trPr>
        <w:tc>
          <w:tcPr>
            <w:tcW w:w="3397" w:type="dxa"/>
          </w:tcPr>
          <w:p w14:paraId="28E713F7" w14:textId="77777777" w:rsidR="00BD4B27" w:rsidRPr="00CD1745" w:rsidRDefault="00BD4B27" w:rsidP="0090047B">
            <w:pPr>
              <w:tabs>
                <w:tab w:val="left" w:pos="4780"/>
              </w:tabs>
              <w:spacing w:line="360" w:lineRule="auto"/>
              <w:rPr>
                <w:rFonts w:ascii="Calibri" w:eastAsia="Arial" w:hAnsi="Calibri" w:cs="Calibri"/>
                <w:b/>
                <w:bCs/>
                <w:sz w:val="20"/>
                <w:szCs w:val="20"/>
              </w:rPr>
            </w:pPr>
            <w:r w:rsidRPr="00CD1745">
              <w:rPr>
                <w:rFonts w:ascii="Calibri" w:eastAsia="Arial" w:hAnsi="Calibri" w:cs="Calibri"/>
                <w:b/>
                <w:bCs/>
                <w:sz w:val="20"/>
                <w:szCs w:val="20"/>
              </w:rPr>
              <w:t>Dni powszednie w godz. 7.00-22.00</w:t>
            </w:r>
          </w:p>
        </w:tc>
        <w:tc>
          <w:tcPr>
            <w:tcW w:w="5096" w:type="dxa"/>
            <w:vAlign w:val="bottom"/>
          </w:tcPr>
          <w:p w14:paraId="43F5B44F" w14:textId="6F880178" w:rsidR="00BD4B27" w:rsidRDefault="00BD4B27" w:rsidP="0090047B">
            <w:pPr>
              <w:spacing w:line="360" w:lineRule="auto"/>
              <w:ind w:right="20"/>
              <w:jc w:val="center"/>
              <w:rPr>
                <w:sz w:val="20"/>
                <w:szCs w:val="20"/>
              </w:rPr>
            </w:pPr>
            <w:r>
              <w:rPr>
                <w:rFonts w:ascii="Calibri" w:eastAsia="Calibri" w:hAnsi="Calibri" w:cs="Calibri"/>
                <w:sz w:val="20"/>
                <w:szCs w:val="20"/>
              </w:rPr>
              <w:t>4</w:t>
            </w:r>
            <w:r w:rsidR="00FB49B2">
              <w:rPr>
                <w:rFonts w:ascii="Calibri" w:eastAsia="Calibri" w:hAnsi="Calibri" w:cs="Calibri"/>
                <w:sz w:val="20"/>
                <w:szCs w:val="20"/>
              </w:rPr>
              <w:t>9</w:t>
            </w:r>
            <w:r>
              <w:rPr>
                <w:rFonts w:ascii="Calibri" w:eastAsia="Calibri" w:hAnsi="Calibri" w:cs="Calibri"/>
                <w:sz w:val="20"/>
                <w:szCs w:val="20"/>
              </w:rPr>
              <w:t>,00 zł</w:t>
            </w:r>
          </w:p>
        </w:tc>
      </w:tr>
      <w:tr w:rsidR="00BD4B27" w14:paraId="6AF9F8D2" w14:textId="77777777" w:rsidTr="00BD4B27">
        <w:trPr>
          <w:jc w:val="center"/>
        </w:trPr>
        <w:tc>
          <w:tcPr>
            <w:tcW w:w="3397" w:type="dxa"/>
          </w:tcPr>
          <w:p w14:paraId="2D29EB3C" w14:textId="77777777" w:rsidR="00BD4B27" w:rsidRPr="00CD1745" w:rsidRDefault="00BD4B27" w:rsidP="0090047B">
            <w:pPr>
              <w:tabs>
                <w:tab w:val="left" w:pos="4780"/>
              </w:tabs>
              <w:spacing w:line="360" w:lineRule="auto"/>
              <w:rPr>
                <w:rFonts w:ascii="Calibri" w:eastAsia="Arial" w:hAnsi="Calibri" w:cs="Calibri"/>
                <w:b/>
                <w:bCs/>
                <w:sz w:val="20"/>
                <w:szCs w:val="20"/>
              </w:rPr>
            </w:pPr>
            <w:r w:rsidRPr="00CD1745">
              <w:rPr>
                <w:rFonts w:ascii="Calibri" w:eastAsia="Arial" w:hAnsi="Calibri" w:cs="Calibri"/>
                <w:b/>
                <w:bCs/>
                <w:sz w:val="20"/>
                <w:szCs w:val="20"/>
              </w:rPr>
              <w:t>Dni powszednie w godz. 22.00-7.00</w:t>
            </w:r>
          </w:p>
        </w:tc>
        <w:tc>
          <w:tcPr>
            <w:tcW w:w="5096" w:type="dxa"/>
            <w:vAlign w:val="bottom"/>
          </w:tcPr>
          <w:p w14:paraId="3C322674" w14:textId="099D01E3" w:rsidR="00BD4B27" w:rsidRDefault="00BD4B27" w:rsidP="0090047B">
            <w:pPr>
              <w:spacing w:line="360" w:lineRule="auto"/>
              <w:ind w:right="20"/>
              <w:jc w:val="center"/>
              <w:rPr>
                <w:sz w:val="20"/>
                <w:szCs w:val="20"/>
              </w:rPr>
            </w:pPr>
            <w:r>
              <w:rPr>
                <w:rFonts w:ascii="Calibri" w:eastAsia="Calibri" w:hAnsi="Calibri" w:cs="Calibri"/>
                <w:sz w:val="20"/>
                <w:szCs w:val="20"/>
              </w:rPr>
              <w:t>5</w:t>
            </w:r>
            <w:r w:rsidR="00FB49B2">
              <w:rPr>
                <w:rFonts w:ascii="Calibri" w:eastAsia="Calibri" w:hAnsi="Calibri" w:cs="Calibri"/>
                <w:sz w:val="20"/>
                <w:szCs w:val="20"/>
              </w:rPr>
              <w:t>7,00</w:t>
            </w:r>
            <w:r>
              <w:rPr>
                <w:rFonts w:ascii="Calibri" w:eastAsia="Calibri" w:hAnsi="Calibri" w:cs="Calibri"/>
                <w:sz w:val="20"/>
                <w:szCs w:val="20"/>
              </w:rPr>
              <w:t xml:space="preserve"> zł</w:t>
            </w:r>
          </w:p>
        </w:tc>
      </w:tr>
      <w:tr w:rsidR="00BD4B27" w14:paraId="4F7BA6F0" w14:textId="77777777" w:rsidTr="00BD4B27">
        <w:trPr>
          <w:jc w:val="center"/>
        </w:trPr>
        <w:tc>
          <w:tcPr>
            <w:tcW w:w="3397" w:type="dxa"/>
          </w:tcPr>
          <w:p w14:paraId="12CB7179" w14:textId="77777777" w:rsidR="00BD4B27" w:rsidRPr="00CD1745" w:rsidRDefault="00BD4B27" w:rsidP="0090047B">
            <w:pPr>
              <w:tabs>
                <w:tab w:val="left" w:pos="4780"/>
              </w:tabs>
              <w:spacing w:line="360" w:lineRule="auto"/>
              <w:rPr>
                <w:rFonts w:ascii="Calibri" w:eastAsia="Arial" w:hAnsi="Calibri" w:cs="Calibri"/>
                <w:b/>
                <w:bCs/>
                <w:sz w:val="20"/>
                <w:szCs w:val="20"/>
              </w:rPr>
            </w:pPr>
            <w:r w:rsidRPr="00CD1745">
              <w:rPr>
                <w:rFonts w:ascii="Calibri" w:eastAsia="Arial" w:hAnsi="Calibri" w:cs="Calibri"/>
                <w:b/>
                <w:bCs/>
                <w:sz w:val="20"/>
                <w:szCs w:val="20"/>
              </w:rPr>
              <w:t>Niedziele i Święta w godz. 7.00-22.00</w:t>
            </w:r>
          </w:p>
        </w:tc>
        <w:tc>
          <w:tcPr>
            <w:tcW w:w="5096" w:type="dxa"/>
            <w:vAlign w:val="bottom"/>
          </w:tcPr>
          <w:p w14:paraId="21CCF910" w14:textId="0E01C7F2" w:rsidR="00BD4B27" w:rsidRDefault="00FB49B2" w:rsidP="0090047B">
            <w:pPr>
              <w:spacing w:line="360" w:lineRule="auto"/>
              <w:ind w:right="20"/>
              <w:jc w:val="center"/>
              <w:rPr>
                <w:sz w:val="20"/>
                <w:szCs w:val="20"/>
              </w:rPr>
            </w:pPr>
            <w:r>
              <w:rPr>
                <w:rFonts w:ascii="Calibri" w:eastAsia="Calibri" w:hAnsi="Calibri" w:cs="Calibri"/>
                <w:sz w:val="20"/>
                <w:szCs w:val="20"/>
              </w:rPr>
              <w:t>63,00</w:t>
            </w:r>
            <w:r w:rsidR="00BD4B27">
              <w:rPr>
                <w:rFonts w:ascii="Calibri" w:eastAsia="Calibri" w:hAnsi="Calibri" w:cs="Calibri"/>
                <w:sz w:val="20"/>
                <w:szCs w:val="20"/>
              </w:rPr>
              <w:t xml:space="preserve"> zł</w:t>
            </w:r>
          </w:p>
        </w:tc>
      </w:tr>
      <w:tr w:rsidR="00BD4B27" w14:paraId="66D1E5C1" w14:textId="77777777" w:rsidTr="00BD4B27">
        <w:trPr>
          <w:jc w:val="center"/>
        </w:trPr>
        <w:tc>
          <w:tcPr>
            <w:tcW w:w="3397" w:type="dxa"/>
          </w:tcPr>
          <w:p w14:paraId="55C03401" w14:textId="77777777" w:rsidR="00BD4B27" w:rsidRPr="00CD1745" w:rsidRDefault="00BD4B27" w:rsidP="0090047B">
            <w:pPr>
              <w:tabs>
                <w:tab w:val="left" w:pos="4780"/>
              </w:tabs>
              <w:spacing w:line="360" w:lineRule="auto"/>
              <w:rPr>
                <w:rFonts w:ascii="Calibri" w:eastAsia="Arial" w:hAnsi="Calibri" w:cs="Calibri"/>
                <w:b/>
                <w:bCs/>
                <w:sz w:val="20"/>
                <w:szCs w:val="20"/>
              </w:rPr>
            </w:pPr>
            <w:r w:rsidRPr="00CD1745">
              <w:rPr>
                <w:rFonts w:ascii="Calibri" w:eastAsia="Arial" w:hAnsi="Calibri" w:cs="Calibri"/>
                <w:b/>
                <w:bCs/>
                <w:sz w:val="20"/>
                <w:szCs w:val="20"/>
              </w:rPr>
              <w:t>Niedziele i Święta w godz. 22.00-7.00</w:t>
            </w:r>
          </w:p>
        </w:tc>
        <w:tc>
          <w:tcPr>
            <w:tcW w:w="5096" w:type="dxa"/>
            <w:vAlign w:val="bottom"/>
          </w:tcPr>
          <w:p w14:paraId="4997FD01" w14:textId="29C7F267" w:rsidR="00BD4B27" w:rsidRDefault="00FB49B2" w:rsidP="0090047B">
            <w:pPr>
              <w:spacing w:line="360" w:lineRule="auto"/>
              <w:ind w:right="20"/>
              <w:jc w:val="center"/>
              <w:rPr>
                <w:sz w:val="20"/>
                <w:szCs w:val="20"/>
              </w:rPr>
            </w:pPr>
            <w:r>
              <w:rPr>
                <w:rFonts w:ascii="Calibri" w:eastAsia="Calibri" w:hAnsi="Calibri" w:cs="Calibri"/>
                <w:sz w:val="20"/>
                <w:szCs w:val="20"/>
              </w:rPr>
              <w:t>73,29</w:t>
            </w:r>
            <w:r w:rsidR="00BD4B27">
              <w:rPr>
                <w:rFonts w:ascii="Calibri" w:eastAsia="Calibri" w:hAnsi="Calibri" w:cs="Calibri"/>
                <w:sz w:val="20"/>
                <w:szCs w:val="20"/>
              </w:rPr>
              <w:t xml:space="preserve"> zł</w:t>
            </w:r>
          </w:p>
        </w:tc>
      </w:tr>
      <w:tr w:rsidR="00BD4B27" w14:paraId="649D0049" w14:textId="77777777" w:rsidTr="00BD4B27">
        <w:trPr>
          <w:jc w:val="center"/>
        </w:trPr>
        <w:tc>
          <w:tcPr>
            <w:tcW w:w="3397" w:type="dxa"/>
          </w:tcPr>
          <w:p w14:paraId="1D680784" w14:textId="77777777" w:rsidR="00BD4B27" w:rsidRPr="00CD1745" w:rsidRDefault="00BD4B27" w:rsidP="0090047B">
            <w:pPr>
              <w:tabs>
                <w:tab w:val="left" w:pos="4780"/>
              </w:tabs>
              <w:spacing w:line="360" w:lineRule="auto"/>
              <w:rPr>
                <w:rFonts w:ascii="Calibri" w:eastAsia="Arial" w:hAnsi="Calibri" w:cs="Calibri"/>
                <w:b/>
                <w:bCs/>
                <w:sz w:val="20"/>
                <w:szCs w:val="20"/>
              </w:rPr>
            </w:pPr>
            <w:r w:rsidRPr="00CD1745">
              <w:rPr>
                <w:rFonts w:ascii="Calibri" w:eastAsia="Arial" w:hAnsi="Calibri" w:cs="Calibri"/>
                <w:b/>
                <w:bCs/>
                <w:sz w:val="20"/>
                <w:szCs w:val="20"/>
              </w:rPr>
              <w:t>Duże Święta* w godz. 7.00-22.00</w:t>
            </w:r>
          </w:p>
        </w:tc>
        <w:tc>
          <w:tcPr>
            <w:tcW w:w="5096" w:type="dxa"/>
            <w:vAlign w:val="bottom"/>
          </w:tcPr>
          <w:p w14:paraId="3AF503BB" w14:textId="1E78D811" w:rsidR="00BD4B27" w:rsidRDefault="00BD4B27" w:rsidP="0090047B">
            <w:pPr>
              <w:spacing w:line="360" w:lineRule="auto"/>
              <w:ind w:right="20"/>
              <w:jc w:val="center"/>
              <w:rPr>
                <w:sz w:val="20"/>
                <w:szCs w:val="20"/>
              </w:rPr>
            </w:pPr>
            <w:r>
              <w:rPr>
                <w:rFonts w:ascii="Calibri" w:eastAsia="Calibri" w:hAnsi="Calibri" w:cs="Calibri"/>
                <w:sz w:val="20"/>
                <w:szCs w:val="20"/>
              </w:rPr>
              <w:t>8</w:t>
            </w:r>
            <w:r w:rsidR="00FB49B2">
              <w:rPr>
                <w:rFonts w:ascii="Calibri" w:eastAsia="Calibri" w:hAnsi="Calibri" w:cs="Calibri"/>
                <w:sz w:val="20"/>
                <w:szCs w:val="20"/>
              </w:rPr>
              <w:t>8</w:t>
            </w:r>
            <w:r>
              <w:rPr>
                <w:rFonts w:ascii="Calibri" w:eastAsia="Calibri" w:hAnsi="Calibri" w:cs="Calibri"/>
                <w:sz w:val="20"/>
                <w:szCs w:val="20"/>
              </w:rPr>
              <w:t>,00 zł</w:t>
            </w:r>
          </w:p>
        </w:tc>
      </w:tr>
      <w:tr w:rsidR="00BD4B27" w14:paraId="3E168738" w14:textId="77777777" w:rsidTr="00BD4B27">
        <w:trPr>
          <w:jc w:val="center"/>
        </w:trPr>
        <w:tc>
          <w:tcPr>
            <w:tcW w:w="3397" w:type="dxa"/>
          </w:tcPr>
          <w:p w14:paraId="7620EB2D" w14:textId="77777777" w:rsidR="00BD4B27" w:rsidRPr="00CD1745" w:rsidRDefault="00BD4B27" w:rsidP="0090047B">
            <w:pPr>
              <w:tabs>
                <w:tab w:val="left" w:pos="4780"/>
              </w:tabs>
              <w:spacing w:line="360" w:lineRule="auto"/>
              <w:rPr>
                <w:rFonts w:ascii="Calibri" w:eastAsia="Arial" w:hAnsi="Calibri" w:cs="Calibri"/>
                <w:b/>
                <w:bCs/>
                <w:sz w:val="20"/>
                <w:szCs w:val="20"/>
              </w:rPr>
            </w:pPr>
            <w:r w:rsidRPr="00CD1745">
              <w:rPr>
                <w:rFonts w:ascii="Calibri" w:eastAsia="Arial" w:hAnsi="Calibri" w:cs="Calibri"/>
                <w:b/>
                <w:bCs/>
                <w:sz w:val="20"/>
                <w:szCs w:val="20"/>
              </w:rPr>
              <w:t>Duże Święta* w godz. 22.00-7.00</w:t>
            </w:r>
          </w:p>
        </w:tc>
        <w:tc>
          <w:tcPr>
            <w:tcW w:w="5096" w:type="dxa"/>
            <w:vAlign w:val="bottom"/>
          </w:tcPr>
          <w:p w14:paraId="67EB0472" w14:textId="24177935" w:rsidR="00BD4B27" w:rsidRDefault="00FB49B2" w:rsidP="0090047B">
            <w:pPr>
              <w:spacing w:line="360" w:lineRule="auto"/>
              <w:ind w:right="20"/>
              <w:jc w:val="center"/>
              <w:rPr>
                <w:sz w:val="20"/>
                <w:szCs w:val="20"/>
              </w:rPr>
            </w:pPr>
            <w:r>
              <w:rPr>
                <w:rFonts w:ascii="Calibri" w:eastAsia="Calibri" w:hAnsi="Calibri" w:cs="Calibri"/>
                <w:sz w:val="20"/>
                <w:szCs w:val="20"/>
              </w:rPr>
              <w:t>102,37</w:t>
            </w:r>
            <w:r w:rsidR="00BD4B27">
              <w:rPr>
                <w:rFonts w:ascii="Calibri" w:eastAsia="Calibri" w:hAnsi="Calibri" w:cs="Calibri"/>
                <w:sz w:val="20"/>
                <w:szCs w:val="20"/>
              </w:rPr>
              <w:t xml:space="preserve"> zł</w:t>
            </w:r>
          </w:p>
        </w:tc>
      </w:tr>
    </w:tbl>
    <w:p w14:paraId="462A9F4F" w14:textId="3335036E" w:rsidR="00BD4B27" w:rsidRDefault="00BD4B27" w:rsidP="00BD4B27">
      <w:pPr>
        <w:spacing w:line="359" w:lineRule="exact"/>
        <w:jc w:val="center"/>
        <w:rPr>
          <w:rFonts w:ascii="Arial" w:eastAsia="Arial" w:hAnsi="Arial" w:cs="Arial"/>
          <w:b/>
          <w:bCs/>
          <w:sz w:val="20"/>
          <w:szCs w:val="20"/>
        </w:rPr>
      </w:pPr>
      <w:r w:rsidRPr="00D67BC4">
        <w:rPr>
          <w:b/>
          <w:color w:val="FF0000"/>
          <w:sz w:val="20"/>
          <w:szCs w:val="20"/>
        </w:rPr>
        <w:t>Pierwsza godzina IV strefa +100%</w:t>
      </w:r>
    </w:p>
    <w:p w14:paraId="70BA6512" w14:textId="77777777" w:rsidR="00BD4B27" w:rsidRDefault="00BD4B27" w:rsidP="000B4E22">
      <w:pPr>
        <w:spacing w:line="359" w:lineRule="exact"/>
        <w:rPr>
          <w:rFonts w:ascii="Arial" w:eastAsia="Arial" w:hAnsi="Arial" w:cs="Arial"/>
          <w:b/>
          <w:bCs/>
          <w:sz w:val="20"/>
          <w:szCs w:val="20"/>
        </w:rPr>
      </w:pPr>
    </w:p>
    <w:p w14:paraId="4E9741F5" w14:textId="77777777" w:rsidR="000B4E22" w:rsidRDefault="000B4E22" w:rsidP="000B4E22">
      <w:pPr>
        <w:spacing w:line="359" w:lineRule="exact"/>
        <w:rPr>
          <w:rFonts w:ascii="Arial" w:eastAsia="Arial" w:hAnsi="Arial" w:cs="Arial"/>
          <w:b/>
          <w:bCs/>
          <w:sz w:val="20"/>
          <w:szCs w:val="20"/>
        </w:rPr>
      </w:pPr>
      <w:r>
        <w:rPr>
          <w:rFonts w:ascii="Arial" w:eastAsia="Arial" w:hAnsi="Arial" w:cs="Arial"/>
          <w:b/>
          <w:bCs/>
          <w:sz w:val="20"/>
          <w:szCs w:val="20"/>
        </w:rPr>
        <w:t>OPIEKA 24 H.</w:t>
      </w:r>
    </w:p>
    <w:p w14:paraId="1BCA2946" w14:textId="77777777" w:rsidR="000B4E22" w:rsidRDefault="000B4E22" w:rsidP="000B4E22">
      <w:pPr>
        <w:spacing w:line="359" w:lineRule="exact"/>
        <w:rPr>
          <w:rFonts w:ascii="Arial" w:eastAsia="Arial" w:hAnsi="Arial" w:cs="Arial"/>
          <w:b/>
          <w:bCs/>
          <w:sz w:val="20"/>
          <w:szCs w:val="20"/>
        </w:rPr>
      </w:pPr>
    </w:p>
    <w:tbl>
      <w:tblPr>
        <w:tblStyle w:val="Tabela-Siatka"/>
        <w:tblW w:w="0" w:type="auto"/>
        <w:jc w:val="center"/>
        <w:tblLook w:val="04A0" w:firstRow="1" w:lastRow="0" w:firstColumn="1" w:lastColumn="0" w:noHBand="0" w:noVBand="1"/>
      </w:tblPr>
      <w:tblGrid>
        <w:gridCol w:w="3397"/>
        <w:gridCol w:w="5096"/>
      </w:tblGrid>
      <w:tr w:rsidR="000B4E22" w14:paraId="74C9C472" w14:textId="77777777" w:rsidTr="00FB49B2">
        <w:trPr>
          <w:trHeight w:val="373"/>
          <w:jc w:val="center"/>
        </w:trPr>
        <w:tc>
          <w:tcPr>
            <w:tcW w:w="3397" w:type="dxa"/>
          </w:tcPr>
          <w:p w14:paraId="359E3108" w14:textId="49E42E60" w:rsidR="000B4E22" w:rsidRPr="00B022A1" w:rsidRDefault="00FB49B2" w:rsidP="00D37235">
            <w:pPr>
              <w:spacing w:line="360" w:lineRule="auto"/>
              <w:ind w:right="20"/>
              <w:rPr>
                <w:rFonts w:ascii="Calibri" w:eastAsia="Calibri" w:hAnsi="Calibri" w:cs="Calibri"/>
                <w:sz w:val="20"/>
                <w:szCs w:val="20"/>
              </w:rPr>
            </w:pPr>
            <w:r>
              <w:rPr>
                <w:rFonts w:ascii="Calibri" w:eastAsia="Calibri" w:hAnsi="Calibri" w:cs="Calibri"/>
                <w:sz w:val="20"/>
                <w:szCs w:val="20"/>
              </w:rPr>
              <w:t>43,00 zł</w:t>
            </w:r>
          </w:p>
        </w:tc>
        <w:tc>
          <w:tcPr>
            <w:tcW w:w="5096" w:type="dxa"/>
          </w:tcPr>
          <w:p w14:paraId="10CBC824" w14:textId="77777777" w:rsidR="000B4E22" w:rsidRDefault="000B4E22" w:rsidP="00D37235">
            <w:pPr>
              <w:spacing w:line="360" w:lineRule="auto"/>
              <w:rPr>
                <w:rFonts w:ascii="Arial" w:eastAsia="Arial" w:hAnsi="Arial" w:cs="Arial"/>
                <w:b/>
                <w:bCs/>
                <w:sz w:val="20"/>
                <w:szCs w:val="20"/>
              </w:rPr>
            </w:pPr>
            <w:r w:rsidRPr="00B022A1">
              <w:rPr>
                <w:rFonts w:asciiTheme="minorHAnsi" w:eastAsia="Arial" w:hAnsiTheme="minorHAnsi" w:cstheme="minorHAnsi"/>
                <w:b/>
                <w:bCs/>
                <w:sz w:val="20"/>
                <w:szCs w:val="20"/>
              </w:rPr>
              <w:t>Za godz. Przy zamówieniu min 1 doba</w:t>
            </w:r>
          </w:p>
        </w:tc>
      </w:tr>
    </w:tbl>
    <w:p w14:paraId="7B825288" w14:textId="4B24B0FB" w:rsidR="000B4E22" w:rsidRDefault="000B4E22" w:rsidP="000B4E22">
      <w:pPr>
        <w:spacing w:line="360" w:lineRule="auto"/>
        <w:rPr>
          <w:rFonts w:ascii="Arial" w:eastAsia="Arial" w:hAnsi="Arial" w:cs="Arial"/>
          <w:b/>
          <w:bCs/>
          <w:sz w:val="20"/>
          <w:szCs w:val="20"/>
        </w:rPr>
      </w:pPr>
    </w:p>
    <w:p w14:paraId="37522E21" w14:textId="77777777" w:rsidR="00BD4B27" w:rsidRDefault="00BD4B27" w:rsidP="000B4E22">
      <w:pPr>
        <w:spacing w:line="360" w:lineRule="auto"/>
        <w:rPr>
          <w:rFonts w:ascii="Arial" w:eastAsia="Arial" w:hAnsi="Arial" w:cs="Arial"/>
          <w:b/>
          <w:bCs/>
          <w:sz w:val="20"/>
          <w:szCs w:val="20"/>
        </w:rPr>
      </w:pPr>
    </w:p>
    <w:p w14:paraId="51A514D4" w14:textId="77777777" w:rsidR="000B4E22" w:rsidRDefault="000B4E22" w:rsidP="000B4E22">
      <w:pPr>
        <w:spacing w:line="359" w:lineRule="exact"/>
        <w:rPr>
          <w:rFonts w:ascii="Arial" w:eastAsia="Arial" w:hAnsi="Arial" w:cs="Arial"/>
          <w:b/>
          <w:bCs/>
          <w:sz w:val="20"/>
          <w:szCs w:val="20"/>
        </w:rPr>
      </w:pPr>
      <w:r>
        <w:rPr>
          <w:rFonts w:ascii="Arial" w:eastAsia="Arial" w:hAnsi="Arial" w:cs="Arial"/>
          <w:b/>
          <w:bCs/>
          <w:sz w:val="20"/>
          <w:szCs w:val="20"/>
        </w:rPr>
        <w:t>OPIEKA Z ZAMIESZKANIEM</w:t>
      </w:r>
    </w:p>
    <w:p w14:paraId="451CF8BC" w14:textId="77777777" w:rsidR="000B4E22" w:rsidRDefault="000B4E22" w:rsidP="000B4E22">
      <w:pPr>
        <w:spacing w:line="359" w:lineRule="exact"/>
        <w:rPr>
          <w:rFonts w:ascii="Arial" w:eastAsia="Arial" w:hAnsi="Arial" w:cs="Arial"/>
          <w:b/>
          <w:bCs/>
          <w:sz w:val="20"/>
          <w:szCs w:val="20"/>
        </w:rPr>
      </w:pPr>
    </w:p>
    <w:tbl>
      <w:tblPr>
        <w:tblStyle w:val="Tabela-Siatka"/>
        <w:tblW w:w="0" w:type="auto"/>
        <w:jc w:val="center"/>
        <w:tblLook w:val="04A0" w:firstRow="1" w:lastRow="0" w:firstColumn="1" w:lastColumn="0" w:noHBand="0" w:noVBand="1"/>
      </w:tblPr>
      <w:tblGrid>
        <w:gridCol w:w="4742"/>
        <w:gridCol w:w="3751"/>
      </w:tblGrid>
      <w:tr w:rsidR="000B4E22" w14:paraId="42853D16" w14:textId="77777777" w:rsidTr="009B5C8D">
        <w:trPr>
          <w:trHeight w:val="373"/>
          <w:jc w:val="center"/>
        </w:trPr>
        <w:tc>
          <w:tcPr>
            <w:tcW w:w="4797" w:type="dxa"/>
          </w:tcPr>
          <w:p w14:paraId="037F1779" w14:textId="6A52378D" w:rsidR="000B4E22" w:rsidRPr="00A13E69" w:rsidRDefault="009B5C8D" w:rsidP="00D37235">
            <w:pPr>
              <w:spacing w:line="360" w:lineRule="auto"/>
              <w:rPr>
                <w:rFonts w:asciiTheme="minorHAnsi" w:eastAsia="Arial" w:hAnsiTheme="minorHAnsi" w:cstheme="minorHAnsi"/>
                <w:bCs/>
                <w:sz w:val="20"/>
                <w:szCs w:val="20"/>
              </w:rPr>
            </w:pPr>
            <w:r>
              <w:rPr>
                <w:rFonts w:asciiTheme="minorHAnsi" w:eastAsia="Arial" w:hAnsiTheme="minorHAnsi" w:cstheme="minorHAnsi"/>
                <w:bCs/>
                <w:sz w:val="20"/>
                <w:szCs w:val="20"/>
              </w:rPr>
              <w:t xml:space="preserve">6 </w:t>
            </w:r>
            <w:r w:rsidR="00FB49B2">
              <w:rPr>
                <w:rFonts w:asciiTheme="minorHAnsi" w:eastAsia="Arial" w:hAnsiTheme="minorHAnsi" w:cstheme="minorHAnsi"/>
                <w:bCs/>
                <w:sz w:val="20"/>
                <w:szCs w:val="20"/>
              </w:rPr>
              <w:t>9</w:t>
            </w:r>
            <w:r>
              <w:rPr>
                <w:rFonts w:asciiTheme="minorHAnsi" w:eastAsia="Arial" w:hAnsiTheme="minorHAnsi" w:cstheme="minorHAnsi"/>
                <w:bCs/>
                <w:sz w:val="20"/>
                <w:szCs w:val="20"/>
              </w:rPr>
              <w:t>00</w:t>
            </w:r>
            <w:r w:rsidR="000B4E22" w:rsidRPr="00A13E69">
              <w:rPr>
                <w:rFonts w:asciiTheme="minorHAnsi" w:eastAsia="Arial" w:hAnsiTheme="minorHAnsi" w:cstheme="minorHAnsi"/>
                <w:bCs/>
                <w:sz w:val="20"/>
                <w:szCs w:val="20"/>
              </w:rPr>
              <w:t xml:space="preserve"> zł</w:t>
            </w:r>
          </w:p>
        </w:tc>
        <w:tc>
          <w:tcPr>
            <w:tcW w:w="3794" w:type="dxa"/>
          </w:tcPr>
          <w:p w14:paraId="3DB421E6" w14:textId="77777777" w:rsidR="000B4E22" w:rsidRPr="00CD1745" w:rsidRDefault="000B4E22" w:rsidP="00D37235">
            <w:pPr>
              <w:spacing w:line="360" w:lineRule="auto"/>
              <w:rPr>
                <w:rFonts w:asciiTheme="minorHAnsi" w:eastAsia="Arial" w:hAnsiTheme="minorHAnsi" w:cstheme="minorHAnsi"/>
                <w:b/>
                <w:bCs/>
                <w:sz w:val="20"/>
                <w:szCs w:val="20"/>
              </w:rPr>
            </w:pPr>
            <w:r w:rsidRPr="00CD1745">
              <w:rPr>
                <w:rFonts w:asciiTheme="minorHAnsi" w:eastAsia="Arial" w:hAnsiTheme="minorHAnsi" w:cstheme="minorHAnsi"/>
                <w:b/>
                <w:bCs/>
                <w:sz w:val="20"/>
                <w:szCs w:val="20"/>
              </w:rPr>
              <w:t>Za m-c</w:t>
            </w:r>
          </w:p>
        </w:tc>
      </w:tr>
    </w:tbl>
    <w:p w14:paraId="447A272D" w14:textId="77777777" w:rsidR="00BD4B27" w:rsidRDefault="00BD4B27" w:rsidP="000B4E22">
      <w:pPr>
        <w:spacing w:line="359" w:lineRule="exact"/>
        <w:rPr>
          <w:rFonts w:ascii="Arial" w:eastAsia="Arial" w:hAnsi="Arial" w:cs="Arial"/>
          <w:b/>
          <w:bCs/>
          <w:sz w:val="20"/>
          <w:szCs w:val="20"/>
        </w:rPr>
      </w:pPr>
    </w:p>
    <w:p w14:paraId="44F3A5E3" w14:textId="77777777" w:rsidR="000B4E22" w:rsidRDefault="000B4E22" w:rsidP="000B4E22">
      <w:pPr>
        <w:spacing w:line="359" w:lineRule="exact"/>
        <w:rPr>
          <w:rFonts w:ascii="Arial" w:eastAsia="Arial" w:hAnsi="Arial" w:cs="Arial"/>
          <w:b/>
          <w:bCs/>
          <w:sz w:val="20"/>
          <w:szCs w:val="20"/>
        </w:rPr>
      </w:pPr>
      <w:r>
        <w:rPr>
          <w:rFonts w:ascii="Arial" w:eastAsia="Arial" w:hAnsi="Arial" w:cs="Arial"/>
          <w:b/>
          <w:bCs/>
          <w:sz w:val="20"/>
          <w:szCs w:val="20"/>
        </w:rPr>
        <w:t>USŁUGI SPECJALISTYCZNE (cena za wizytę)</w:t>
      </w:r>
    </w:p>
    <w:p w14:paraId="522FBEF8" w14:textId="77777777" w:rsidR="000B4E22" w:rsidRDefault="000B4E22" w:rsidP="000B4E22">
      <w:pPr>
        <w:spacing w:line="359" w:lineRule="exact"/>
        <w:rPr>
          <w:rFonts w:ascii="Arial" w:eastAsia="Arial" w:hAnsi="Arial" w:cs="Arial"/>
          <w:b/>
          <w:bCs/>
          <w:sz w:val="20"/>
          <w:szCs w:val="20"/>
        </w:rPr>
      </w:pPr>
    </w:p>
    <w:tbl>
      <w:tblPr>
        <w:tblStyle w:val="Tabela-Siatka"/>
        <w:tblW w:w="0" w:type="auto"/>
        <w:tblLook w:val="04A0" w:firstRow="1" w:lastRow="0" w:firstColumn="1" w:lastColumn="0" w:noHBand="0" w:noVBand="1"/>
      </w:tblPr>
      <w:tblGrid>
        <w:gridCol w:w="5665"/>
        <w:gridCol w:w="2828"/>
      </w:tblGrid>
      <w:tr w:rsidR="000B4E22" w:rsidRPr="00963D00" w14:paraId="7354E479" w14:textId="77777777" w:rsidTr="009B5C8D">
        <w:tc>
          <w:tcPr>
            <w:tcW w:w="5665" w:type="dxa"/>
          </w:tcPr>
          <w:p w14:paraId="318D8916" w14:textId="0EBEB34B" w:rsidR="000B4E22" w:rsidRPr="007D72A7" w:rsidRDefault="000B4E22" w:rsidP="00D37235">
            <w:pPr>
              <w:spacing w:line="360" w:lineRule="auto"/>
              <w:rPr>
                <w:rFonts w:asciiTheme="minorHAnsi" w:eastAsia="Arial" w:hAnsiTheme="minorHAnsi" w:cstheme="minorHAnsi"/>
                <w:b/>
                <w:bCs/>
                <w:sz w:val="20"/>
                <w:szCs w:val="20"/>
              </w:rPr>
            </w:pPr>
            <w:r w:rsidRPr="007D72A7">
              <w:rPr>
                <w:rFonts w:asciiTheme="minorHAnsi" w:eastAsia="Arial" w:hAnsiTheme="minorHAnsi" w:cstheme="minorHAnsi"/>
                <w:b/>
                <w:bCs/>
                <w:sz w:val="20"/>
                <w:szCs w:val="20"/>
              </w:rPr>
              <w:t>Konsultacja lekarza specjalisty</w:t>
            </w:r>
            <w:r w:rsidR="009B5C8D">
              <w:rPr>
                <w:rFonts w:asciiTheme="minorHAnsi" w:eastAsia="Arial" w:hAnsiTheme="minorHAnsi" w:cstheme="minorHAnsi"/>
                <w:b/>
                <w:bCs/>
                <w:sz w:val="20"/>
                <w:szCs w:val="20"/>
              </w:rPr>
              <w:t xml:space="preserve"> - geriatra</w:t>
            </w:r>
          </w:p>
        </w:tc>
        <w:tc>
          <w:tcPr>
            <w:tcW w:w="2828" w:type="dxa"/>
          </w:tcPr>
          <w:p w14:paraId="1DD0EE5B" w14:textId="311AAA29" w:rsidR="000B4E22" w:rsidRPr="007D72A7"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4</w:t>
            </w:r>
            <w:r w:rsidR="00FB49B2">
              <w:rPr>
                <w:rFonts w:asciiTheme="minorHAnsi" w:eastAsia="Arial" w:hAnsiTheme="minorHAnsi" w:cstheme="minorHAnsi"/>
                <w:bCs/>
                <w:sz w:val="20"/>
                <w:szCs w:val="20"/>
              </w:rPr>
              <w:t>8</w:t>
            </w:r>
            <w:r>
              <w:rPr>
                <w:rFonts w:asciiTheme="minorHAnsi" w:eastAsia="Arial" w:hAnsiTheme="minorHAnsi" w:cstheme="minorHAnsi"/>
                <w:bCs/>
                <w:sz w:val="20"/>
                <w:szCs w:val="20"/>
              </w:rPr>
              <w:t>0,00</w:t>
            </w:r>
            <w:r w:rsidR="000B4E22" w:rsidRPr="007D72A7">
              <w:rPr>
                <w:rFonts w:asciiTheme="minorHAnsi" w:eastAsia="Arial" w:hAnsiTheme="minorHAnsi" w:cstheme="minorHAnsi"/>
                <w:bCs/>
                <w:sz w:val="20"/>
                <w:szCs w:val="20"/>
              </w:rPr>
              <w:t xml:space="preserve"> zł</w:t>
            </w:r>
          </w:p>
        </w:tc>
      </w:tr>
      <w:tr w:rsidR="009B5C8D" w:rsidRPr="00963D00" w14:paraId="3706E1FF" w14:textId="77777777" w:rsidTr="009B5C8D">
        <w:tc>
          <w:tcPr>
            <w:tcW w:w="5665" w:type="dxa"/>
          </w:tcPr>
          <w:p w14:paraId="2F2132B5" w14:textId="6F63E946" w:rsidR="009B5C8D" w:rsidRPr="007D72A7" w:rsidRDefault="009B5C8D" w:rsidP="00D37235">
            <w:pPr>
              <w:spacing w:line="360" w:lineRule="auto"/>
              <w:rPr>
                <w:rFonts w:asciiTheme="minorHAnsi" w:eastAsia="Arial" w:hAnsiTheme="minorHAnsi" w:cstheme="minorHAnsi"/>
                <w:b/>
                <w:bCs/>
                <w:sz w:val="20"/>
                <w:szCs w:val="20"/>
              </w:rPr>
            </w:pPr>
            <w:r>
              <w:rPr>
                <w:rFonts w:asciiTheme="minorHAnsi" w:eastAsia="Arial" w:hAnsiTheme="minorHAnsi" w:cstheme="minorHAnsi"/>
                <w:b/>
                <w:bCs/>
                <w:sz w:val="20"/>
                <w:szCs w:val="20"/>
              </w:rPr>
              <w:t>Konsultacja lekarza specjalisty – geriatra -  dla dwóch pacjentów</w:t>
            </w:r>
          </w:p>
        </w:tc>
        <w:tc>
          <w:tcPr>
            <w:tcW w:w="2828" w:type="dxa"/>
          </w:tcPr>
          <w:p w14:paraId="27A3191B" w14:textId="5240EB7E" w:rsidR="009B5C8D"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8</w:t>
            </w:r>
            <w:r w:rsidR="00FB49B2">
              <w:rPr>
                <w:rFonts w:asciiTheme="minorHAnsi" w:eastAsia="Arial" w:hAnsiTheme="minorHAnsi" w:cstheme="minorHAnsi"/>
                <w:bCs/>
                <w:sz w:val="20"/>
                <w:szCs w:val="20"/>
              </w:rPr>
              <w:t>8</w:t>
            </w:r>
            <w:r>
              <w:rPr>
                <w:rFonts w:asciiTheme="minorHAnsi" w:eastAsia="Arial" w:hAnsiTheme="minorHAnsi" w:cstheme="minorHAnsi"/>
                <w:bCs/>
                <w:sz w:val="20"/>
                <w:szCs w:val="20"/>
              </w:rPr>
              <w:t xml:space="preserve">0,00 zł </w:t>
            </w:r>
          </w:p>
        </w:tc>
      </w:tr>
      <w:tr w:rsidR="000B4E22" w:rsidRPr="00963D00" w14:paraId="354ACAFF" w14:textId="77777777" w:rsidTr="009B5C8D">
        <w:tc>
          <w:tcPr>
            <w:tcW w:w="5665" w:type="dxa"/>
          </w:tcPr>
          <w:p w14:paraId="1ACDDC20" w14:textId="5B107029" w:rsidR="000B4E22" w:rsidRPr="007D72A7" w:rsidRDefault="009B5C8D" w:rsidP="00D37235">
            <w:pPr>
              <w:spacing w:line="360" w:lineRule="auto"/>
              <w:rPr>
                <w:rFonts w:asciiTheme="minorHAnsi" w:eastAsia="Arial" w:hAnsiTheme="minorHAnsi" w:cstheme="minorHAnsi"/>
                <w:b/>
                <w:bCs/>
                <w:sz w:val="20"/>
                <w:szCs w:val="20"/>
              </w:rPr>
            </w:pPr>
            <w:r w:rsidRPr="007D72A7">
              <w:rPr>
                <w:rFonts w:asciiTheme="minorHAnsi" w:eastAsia="Arial" w:hAnsiTheme="minorHAnsi" w:cstheme="minorHAnsi"/>
                <w:b/>
                <w:bCs/>
                <w:sz w:val="20"/>
                <w:szCs w:val="20"/>
              </w:rPr>
              <w:lastRenderedPageBreak/>
              <w:t>Konsultacja lekarza specjalisty</w:t>
            </w:r>
            <w:r>
              <w:rPr>
                <w:rFonts w:asciiTheme="minorHAnsi" w:eastAsia="Arial" w:hAnsiTheme="minorHAnsi" w:cstheme="minorHAnsi"/>
                <w:b/>
                <w:bCs/>
                <w:sz w:val="20"/>
                <w:szCs w:val="20"/>
              </w:rPr>
              <w:t xml:space="preserve"> – geriatra - teleporada</w:t>
            </w:r>
          </w:p>
        </w:tc>
        <w:tc>
          <w:tcPr>
            <w:tcW w:w="2828" w:type="dxa"/>
          </w:tcPr>
          <w:p w14:paraId="6682718B" w14:textId="01BF97E7" w:rsidR="000B4E22" w:rsidRPr="007D72A7"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19</w:t>
            </w:r>
            <w:r w:rsidR="00FB49B2">
              <w:rPr>
                <w:rFonts w:asciiTheme="minorHAnsi" w:eastAsia="Arial" w:hAnsiTheme="minorHAnsi" w:cstheme="minorHAnsi"/>
                <w:bCs/>
                <w:sz w:val="20"/>
                <w:szCs w:val="20"/>
              </w:rPr>
              <w:t>9</w:t>
            </w:r>
            <w:r>
              <w:rPr>
                <w:rFonts w:asciiTheme="minorHAnsi" w:eastAsia="Arial" w:hAnsiTheme="minorHAnsi" w:cstheme="minorHAnsi"/>
                <w:bCs/>
                <w:sz w:val="20"/>
                <w:szCs w:val="20"/>
              </w:rPr>
              <w:t>,00</w:t>
            </w:r>
            <w:r w:rsidR="000B4E22" w:rsidRPr="007D72A7">
              <w:rPr>
                <w:rFonts w:asciiTheme="minorHAnsi" w:eastAsia="Arial" w:hAnsiTheme="minorHAnsi" w:cstheme="minorHAnsi"/>
                <w:bCs/>
                <w:sz w:val="20"/>
                <w:szCs w:val="20"/>
              </w:rPr>
              <w:t xml:space="preserve"> zł</w:t>
            </w:r>
          </w:p>
        </w:tc>
      </w:tr>
      <w:tr w:rsidR="009B5C8D" w:rsidRPr="00963D00" w14:paraId="66837E50" w14:textId="77777777" w:rsidTr="009B5C8D">
        <w:tc>
          <w:tcPr>
            <w:tcW w:w="5665" w:type="dxa"/>
          </w:tcPr>
          <w:p w14:paraId="46310AEB" w14:textId="4805E3A4" w:rsidR="009B5C8D" w:rsidRPr="007D72A7" w:rsidRDefault="009B5C8D" w:rsidP="00D37235">
            <w:pPr>
              <w:spacing w:line="360" w:lineRule="auto"/>
              <w:rPr>
                <w:rFonts w:asciiTheme="minorHAnsi" w:eastAsia="Arial" w:hAnsiTheme="minorHAnsi" w:cstheme="minorHAnsi"/>
                <w:b/>
                <w:bCs/>
                <w:sz w:val="20"/>
                <w:szCs w:val="20"/>
              </w:rPr>
            </w:pPr>
            <w:r w:rsidRPr="007D72A7">
              <w:rPr>
                <w:rFonts w:asciiTheme="minorHAnsi" w:eastAsia="Arial" w:hAnsiTheme="minorHAnsi" w:cstheme="minorHAnsi"/>
                <w:b/>
                <w:bCs/>
                <w:sz w:val="20"/>
                <w:szCs w:val="20"/>
              </w:rPr>
              <w:t>Konsultacja lekarza specjalisty</w:t>
            </w:r>
            <w:r>
              <w:rPr>
                <w:rFonts w:asciiTheme="minorHAnsi" w:eastAsia="Arial" w:hAnsiTheme="minorHAnsi" w:cstheme="minorHAnsi"/>
                <w:b/>
                <w:bCs/>
                <w:sz w:val="20"/>
                <w:szCs w:val="20"/>
              </w:rPr>
              <w:t xml:space="preserve"> – geriatra – wystawienie recepty </w:t>
            </w:r>
          </w:p>
        </w:tc>
        <w:tc>
          <w:tcPr>
            <w:tcW w:w="2828" w:type="dxa"/>
          </w:tcPr>
          <w:p w14:paraId="627CBDA0" w14:textId="7BEA73FC" w:rsidR="009B5C8D"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13</w:t>
            </w:r>
            <w:r w:rsidR="00FB49B2">
              <w:rPr>
                <w:rFonts w:asciiTheme="minorHAnsi" w:eastAsia="Arial" w:hAnsiTheme="minorHAnsi" w:cstheme="minorHAnsi"/>
                <w:bCs/>
                <w:sz w:val="20"/>
                <w:szCs w:val="20"/>
              </w:rPr>
              <w:t>9</w:t>
            </w:r>
            <w:r>
              <w:rPr>
                <w:rFonts w:asciiTheme="minorHAnsi" w:eastAsia="Arial" w:hAnsiTheme="minorHAnsi" w:cstheme="minorHAnsi"/>
                <w:bCs/>
                <w:sz w:val="20"/>
                <w:szCs w:val="20"/>
              </w:rPr>
              <w:t xml:space="preserve">,00 zł </w:t>
            </w:r>
          </w:p>
        </w:tc>
      </w:tr>
      <w:tr w:rsidR="000B4E22" w:rsidRPr="00963D00" w14:paraId="642D8EA8" w14:textId="77777777" w:rsidTr="009B5C8D">
        <w:tc>
          <w:tcPr>
            <w:tcW w:w="5665" w:type="dxa"/>
          </w:tcPr>
          <w:p w14:paraId="115A68E3" w14:textId="77777777" w:rsidR="000B4E22" w:rsidRPr="007D72A7" w:rsidRDefault="000B4E22" w:rsidP="00D37235">
            <w:pPr>
              <w:spacing w:line="360" w:lineRule="auto"/>
              <w:rPr>
                <w:rFonts w:asciiTheme="minorHAnsi" w:eastAsia="Arial" w:hAnsiTheme="minorHAnsi" w:cstheme="minorHAnsi"/>
                <w:b/>
                <w:bCs/>
                <w:sz w:val="20"/>
                <w:szCs w:val="20"/>
              </w:rPr>
            </w:pPr>
            <w:r w:rsidRPr="007D72A7">
              <w:rPr>
                <w:rFonts w:asciiTheme="minorHAnsi" w:eastAsia="Arial" w:hAnsiTheme="minorHAnsi" w:cstheme="minorHAnsi"/>
                <w:b/>
                <w:bCs/>
                <w:sz w:val="20"/>
                <w:szCs w:val="20"/>
              </w:rPr>
              <w:t>Konsultacja psychiatryczna</w:t>
            </w:r>
          </w:p>
        </w:tc>
        <w:tc>
          <w:tcPr>
            <w:tcW w:w="2828" w:type="dxa"/>
          </w:tcPr>
          <w:p w14:paraId="5476948C" w14:textId="6BFC25BF" w:rsidR="000B4E22" w:rsidRPr="007D72A7"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 xml:space="preserve">Wycena indywidualna </w:t>
            </w:r>
          </w:p>
        </w:tc>
      </w:tr>
      <w:tr w:rsidR="009B5C8D" w:rsidRPr="00963D00" w14:paraId="46A382F0" w14:textId="77777777" w:rsidTr="009B5C8D">
        <w:tc>
          <w:tcPr>
            <w:tcW w:w="5665" w:type="dxa"/>
          </w:tcPr>
          <w:p w14:paraId="0B734875" w14:textId="57BBB12C" w:rsidR="009B5C8D" w:rsidRPr="007D72A7" w:rsidRDefault="009B5C8D" w:rsidP="00D37235">
            <w:pPr>
              <w:spacing w:line="360" w:lineRule="auto"/>
              <w:rPr>
                <w:rFonts w:asciiTheme="minorHAnsi" w:eastAsia="Arial" w:hAnsiTheme="minorHAnsi" w:cstheme="minorHAnsi"/>
                <w:b/>
                <w:bCs/>
                <w:sz w:val="20"/>
                <w:szCs w:val="20"/>
              </w:rPr>
            </w:pPr>
            <w:r>
              <w:rPr>
                <w:rFonts w:asciiTheme="minorHAnsi" w:eastAsia="Arial" w:hAnsiTheme="minorHAnsi" w:cstheme="minorHAnsi"/>
                <w:b/>
                <w:bCs/>
                <w:sz w:val="20"/>
                <w:szCs w:val="20"/>
              </w:rPr>
              <w:t xml:space="preserve">Konsultacja psychologiczna </w:t>
            </w:r>
          </w:p>
        </w:tc>
        <w:tc>
          <w:tcPr>
            <w:tcW w:w="2828" w:type="dxa"/>
          </w:tcPr>
          <w:p w14:paraId="60AF7835" w14:textId="62437654" w:rsidR="009B5C8D"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Wycena indywidualna</w:t>
            </w:r>
          </w:p>
        </w:tc>
      </w:tr>
      <w:tr w:rsidR="00FB49B2" w:rsidRPr="00FB49B2" w14:paraId="6FF413EC" w14:textId="77777777" w:rsidTr="009B5C8D">
        <w:tc>
          <w:tcPr>
            <w:tcW w:w="5665" w:type="dxa"/>
          </w:tcPr>
          <w:p w14:paraId="42C6AE07" w14:textId="77777777" w:rsidR="000B4E22" w:rsidRPr="00FB49B2" w:rsidRDefault="000B4E22" w:rsidP="00D37235">
            <w:pPr>
              <w:spacing w:line="360" w:lineRule="auto"/>
              <w:rPr>
                <w:rFonts w:asciiTheme="minorHAnsi" w:eastAsia="Arial" w:hAnsiTheme="minorHAnsi" w:cstheme="minorHAnsi"/>
                <w:b/>
                <w:bCs/>
                <w:color w:val="FF0000"/>
                <w:sz w:val="20"/>
                <w:szCs w:val="20"/>
              </w:rPr>
            </w:pPr>
            <w:r w:rsidRPr="00FB49B2">
              <w:rPr>
                <w:rFonts w:asciiTheme="minorHAnsi" w:eastAsia="Arial" w:hAnsiTheme="minorHAnsi" w:cstheme="minorHAnsi"/>
                <w:b/>
                <w:bCs/>
                <w:color w:val="FF0000"/>
                <w:sz w:val="20"/>
                <w:szCs w:val="20"/>
              </w:rPr>
              <w:t>Powyższe usługi realizowane w niedzielę i Święta</w:t>
            </w:r>
          </w:p>
        </w:tc>
        <w:tc>
          <w:tcPr>
            <w:tcW w:w="2828" w:type="dxa"/>
          </w:tcPr>
          <w:p w14:paraId="5B0F2B11" w14:textId="77777777" w:rsidR="000B4E22" w:rsidRPr="00FB49B2" w:rsidRDefault="000B4E22" w:rsidP="00D37235">
            <w:pPr>
              <w:spacing w:line="360" w:lineRule="auto"/>
              <w:jc w:val="center"/>
              <w:rPr>
                <w:rFonts w:asciiTheme="minorHAnsi" w:eastAsia="Arial" w:hAnsiTheme="minorHAnsi" w:cstheme="minorHAnsi"/>
                <w:bCs/>
                <w:color w:val="FF0000"/>
                <w:sz w:val="20"/>
                <w:szCs w:val="20"/>
              </w:rPr>
            </w:pPr>
            <w:r w:rsidRPr="00FB49B2">
              <w:rPr>
                <w:rFonts w:asciiTheme="minorHAnsi" w:eastAsia="Arial" w:hAnsiTheme="minorHAnsi" w:cstheme="minorHAnsi"/>
                <w:bCs/>
                <w:color w:val="FF0000"/>
                <w:sz w:val="20"/>
                <w:szCs w:val="20"/>
              </w:rPr>
              <w:t>+ 50% do ceny podstawowej</w:t>
            </w:r>
          </w:p>
        </w:tc>
      </w:tr>
      <w:tr w:rsidR="00FB49B2" w:rsidRPr="00FB49B2" w14:paraId="0C7DACE8" w14:textId="77777777" w:rsidTr="009B5C8D">
        <w:tc>
          <w:tcPr>
            <w:tcW w:w="5665" w:type="dxa"/>
          </w:tcPr>
          <w:p w14:paraId="01AD4265" w14:textId="77777777" w:rsidR="000B4E22" w:rsidRPr="00FB49B2" w:rsidRDefault="000B4E22" w:rsidP="00D37235">
            <w:pPr>
              <w:spacing w:line="360" w:lineRule="auto"/>
              <w:rPr>
                <w:rFonts w:asciiTheme="minorHAnsi" w:eastAsia="Arial" w:hAnsiTheme="minorHAnsi" w:cstheme="minorHAnsi"/>
                <w:b/>
                <w:bCs/>
                <w:color w:val="FF0000"/>
                <w:sz w:val="20"/>
                <w:szCs w:val="20"/>
              </w:rPr>
            </w:pPr>
            <w:r w:rsidRPr="00FB49B2">
              <w:rPr>
                <w:rFonts w:asciiTheme="minorHAnsi" w:eastAsia="Arial" w:hAnsiTheme="minorHAnsi" w:cstheme="minorHAnsi"/>
                <w:b/>
                <w:bCs/>
                <w:color w:val="FF0000"/>
                <w:sz w:val="20"/>
                <w:szCs w:val="20"/>
              </w:rPr>
              <w:t>Powyższe usługi realizowane w duże Święta*</w:t>
            </w:r>
          </w:p>
        </w:tc>
        <w:tc>
          <w:tcPr>
            <w:tcW w:w="2828" w:type="dxa"/>
          </w:tcPr>
          <w:p w14:paraId="6ED8C154" w14:textId="77777777" w:rsidR="000B4E22" w:rsidRPr="00FB49B2" w:rsidRDefault="000B4E22" w:rsidP="00D37235">
            <w:pPr>
              <w:spacing w:line="360" w:lineRule="auto"/>
              <w:jc w:val="center"/>
              <w:rPr>
                <w:rFonts w:asciiTheme="minorHAnsi" w:eastAsia="Arial" w:hAnsiTheme="minorHAnsi" w:cstheme="minorHAnsi"/>
                <w:bCs/>
                <w:color w:val="FF0000"/>
                <w:sz w:val="20"/>
                <w:szCs w:val="20"/>
              </w:rPr>
            </w:pPr>
            <w:r w:rsidRPr="00FB49B2">
              <w:rPr>
                <w:rFonts w:asciiTheme="minorHAnsi" w:eastAsia="Arial" w:hAnsiTheme="minorHAnsi" w:cstheme="minorHAnsi"/>
                <w:bCs/>
                <w:color w:val="FF0000"/>
                <w:sz w:val="20"/>
                <w:szCs w:val="20"/>
              </w:rPr>
              <w:t>+ 50% do ceny podstawowej</w:t>
            </w:r>
          </w:p>
        </w:tc>
      </w:tr>
    </w:tbl>
    <w:p w14:paraId="4C5EEE5D" w14:textId="77777777" w:rsidR="000B4E22" w:rsidRDefault="000B4E22" w:rsidP="000B4E22">
      <w:pPr>
        <w:spacing w:line="359" w:lineRule="exact"/>
        <w:rPr>
          <w:rFonts w:ascii="Arial" w:eastAsia="Arial" w:hAnsi="Arial" w:cs="Arial"/>
          <w:b/>
          <w:bCs/>
          <w:sz w:val="20"/>
          <w:szCs w:val="20"/>
        </w:rPr>
      </w:pPr>
    </w:p>
    <w:p w14:paraId="15E6FFDE" w14:textId="77777777" w:rsidR="000B4E22" w:rsidRPr="00AA1C6A" w:rsidRDefault="000B4E22" w:rsidP="000B4E22">
      <w:pPr>
        <w:spacing w:line="359" w:lineRule="exact"/>
        <w:rPr>
          <w:rFonts w:ascii="Arial" w:eastAsia="Arial" w:hAnsi="Arial" w:cs="Arial"/>
          <w:b/>
          <w:bCs/>
          <w:sz w:val="20"/>
          <w:szCs w:val="20"/>
        </w:rPr>
      </w:pPr>
    </w:p>
    <w:p w14:paraId="59F2AB62" w14:textId="77777777" w:rsidR="000B4E22" w:rsidRPr="00544212" w:rsidRDefault="000B4E22" w:rsidP="000B4E22">
      <w:pPr>
        <w:spacing w:line="359" w:lineRule="exact"/>
        <w:rPr>
          <w:rFonts w:ascii="Arial" w:eastAsia="Arial" w:hAnsi="Arial" w:cs="Arial"/>
          <w:b/>
          <w:bCs/>
          <w:sz w:val="20"/>
          <w:szCs w:val="20"/>
        </w:rPr>
      </w:pPr>
      <w:r w:rsidRPr="00544212">
        <w:rPr>
          <w:rFonts w:ascii="Arial" w:eastAsia="Arial" w:hAnsi="Arial" w:cs="Arial"/>
          <w:b/>
          <w:bCs/>
          <w:sz w:val="20"/>
          <w:szCs w:val="20"/>
        </w:rPr>
        <w:t>PIELĘGNIARKA</w:t>
      </w:r>
    </w:p>
    <w:p w14:paraId="4DA5B03C" w14:textId="77777777" w:rsidR="000B4E22" w:rsidRPr="00544212" w:rsidRDefault="000B4E22" w:rsidP="000B4E22">
      <w:pPr>
        <w:spacing w:line="359" w:lineRule="exact"/>
        <w:rPr>
          <w:rFonts w:ascii="Arial" w:eastAsia="Arial" w:hAnsi="Arial" w:cs="Arial"/>
          <w:b/>
          <w:bCs/>
          <w:sz w:val="20"/>
          <w:szCs w:val="20"/>
        </w:rPr>
      </w:pPr>
    </w:p>
    <w:tbl>
      <w:tblPr>
        <w:tblStyle w:val="Tabela-Siatka"/>
        <w:tblW w:w="0" w:type="auto"/>
        <w:tblLook w:val="04A0" w:firstRow="1" w:lastRow="0" w:firstColumn="1" w:lastColumn="0" w:noHBand="0" w:noVBand="1"/>
      </w:tblPr>
      <w:tblGrid>
        <w:gridCol w:w="2547"/>
        <w:gridCol w:w="1843"/>
        <w:gridCol w:w="2409"/>
        <w:gridCol w:w="1694"/>
      </w:tblGrid>
      <w:tr w:rsidR="000B4E22" w:rsidRPr="00544212" w14:paraId="7EC50FE2" w14:textId="77777777" w:rsidTr="00FB49B2">
        <w:tc>
          <w:tcPr>
            <w:tcW w:w="2547" w:type="dxa"/>
          </w:tcPr>
          <w:p w14:paraId="6866BB45" w14:textId="77777777" w:rsidR="000B4E22" w:rsidRPr="00544212" w:rsidRDefault="000B4E22" w:rsidP="00D37235">
            <w:pPr>
              <w:spacing w:line="360" w:lineRule="auto"/>
              <w:rPr>
                <w:rFonts w:ascii="Arial" w:eastAsia="Arial" w:hAnsi="Arial" w:cs="Arial"/>
                <w:b/>
                <w:bCs/>
                <w:sz w:val="20"/>
                <w:szCs w:val="20"/>
              </w:rPr>
            </w:pPr>
          </w:p>
        </w:tc>
        <w:tc>
          <w:tcPr>
            <w:tcW w:w="1843" w:type="dxa"/>
          </w:tcPr>
          <w:p w14:paraId="482B3F3A" w14:textId="77777777" w:rsidR="000B4E22" w:rsidRPr="00544212" w:rsidRDefault="000B4E22" w:rsidP="00D37235">
            <w:pPr>
              <w:spacing w:line="360" w:lineRule="auto"/>
              <w:jc w:val="center"/>
              <w:rPr>
                <w:rFonts w:asciiTheme="minorHAnsi" w:eastAsia="Arial" w:hAnsiTheme="minorHAnsi" w:cstheme="minorHAnsi"/>
                <w:b/>
                <w:bCs/>
                <w:sz w:val="20"/>
                <w:szCs w:val="20"/>
              </w:rPr>
            </w:pPr>
            <w:r w:rsidRPr="00544212">
              <w:rPr>
                <w:rFonts w:asciiTheme="minorHAnsi" w:eastAsia="Arial" w:hAnsiTheme="minorHAnsi" w:cstheme="minorHAnsi"/>
                <w:b/>
                <w:bCs/>
                <w:sz w:val="20"/>
                <w:szCs w:val="20"/>
              </w:rPr>
              <w:t>Pierwsza godzina</w:t>
            </w:r>
          </w:p>
        </w:tc>
        <w:tc>
          <w:tcPr>
            <w:tcW w:w="2409" w:type="dxa"/>
          </w:tcPr>
          <w:p w14:paraId="3E2562E5" w14:textId="77777777" w:rsidR="000B4E22" w:rsidRPr="00544212" w:rsidRDefault="000B4E22" w:rsidP="00D37235">
            <w:pPr>
              <w:spacing w:line="360" w:lineRule="auto"/>
              <w:jc w:val="center"/>
              <w:rPr>
                <w:rFonts w:asciiTheme="minorHAnsi" w:eastAsia="Arial" w:hAnsiTheme="minorHAnsi" w:cstheme="minorHAnsi"/>
                <w:b/>
                <w:bCs/>
                <w:sz w:val="20"/>
                <w:szCs w:val="20"/>
              </w:rPr>
            </w:pPr>
            <w:r w:rsidRPr="00544212">
              <w:rPr>
                <w:rFonts w:asciiTheme="minorHAnsi" w:eastAsia="Arial" w:hAnsiTheme="minorHAnsi" w:cstheme="minorHAnsi"/>
                <w:b/>
                <w:bCs/>
                <w:sz w:val="20"/>
                <w:szCs w:val="20"/>
              </w:rPr>
              <w:t>Pierwsza godzina IV strefa</w:t>
            </w:r>
          </w:p>
        </w:tc>
        <w:tc>
          <w:tcPr>
            <w:tcW w:w="1694" w:type="dxa"/>
          </w:tcPr>
          <w:p w14:paraId="3B4FC854" w14:textId="77777777" w:rsidR="000B4E22" w:rsidRPr="00544212" w:rsidRDefault="000B4E22" w:rsidP="00D37235">
            <w:pPr>
              <w:spacing w:line="360" w:lineRule="auto"/>
              <w:jc w:val="center"/>
              <w:rPr>
                <w:rFonts w:asciiTheme="minorHAnsi" w:eastAsia="Arial" w:hAnsiTheme="minorHAnsi" w:cstheme="minorHAnsi"/>
                <w:b/>
                <w:bCs/>
                <w:sz w:val="20"/>
                <w:szCs w:val="20"/>
              </w:rPr>
            </w:pPr>
            <w:r w:rsidRPr="00544212">
              <w:rPr>
                <w:rFonts w:asciiTheme="minorHAnsi" w:eastAsia="Arial" w:hAnsiTheme="minorHAnsi" w:cstheme="minorHAnsi"/>
                <w:b/>
                <w:bCs/>
                <w:sz w:val="20"/>
                <w:szCs w:val="20"/>
              </w:rPr>
              <w:t>Godzina kolejna</w:t>
            </w:r>
          </w:p>
        </w:tc>
      </w:tr>
      <w:tr w:rsidR="000B4E22" w:rsidRPr="00544212" w14:paraId="2EB91D07" w14:textId="77777777" w:rsidTr="00FB49B2">
        <w:tc>
          <w:tcPr>
            <w:tcW w:w="2547" w:type="dxa"/>
          </w:tcPr>
          <w:p w14:paraId="68FF5B58" w14:textId="35302094" w:rsidR="000B4E22" w:rsidRPr="00544212" w:rsidRDefault="000B4E22" w:rsidP="00D37235">
            <w:pPr>
              <w:spacing w:line="360" w:lineRule="auto"/>
              <w:rPr>
                <w:rFonts w:ascii="Arial" w:eastAsia="Arial" w:hAnsi="Arial" w:cs="Arial"/>
                <w:b/>
                <w:bCs/>
                <w:sz w:val="20"/>
                <w:szCs w:val="20"/>
              </w:rPr>
            </w:pPr>
            <w:r w:rsidRPr="00544212">
              <w:rPr>
                <w:rFonts w:ascii="Calibri" w:eastAsia="Arial" w:hAnsi="Calibri" w:cs="Calibri"/>
                <w:b/>
                <w:bCs/>
                <w:sz w:val="20"/>
                <w:szCs w:val="20"/>
              </w:rPr>
              <w:t>Dni powszednie</w:t>
            </w:r>
            <w:r w:rsidR="009B5C8D">
              <w:rPr>
                <w:rFonts w:ascii="Calibri" w:eastAsia="Arial" w:hAnsi="Calibri" w:cs="Calibri"/>
                <w:b/>
                <w:bCs/>
                <w:sz w:val="20"/>
                <w:szCs w:val="20"/>
              </w:rPr>
              <w:t xml:space="preserve"> (pon.- </w:t>
            </w:r>
            <w:proofErr w:type="spellStart"/>
            <w:r w:rsidR="009B5C8D">
              <w:rPr>
                <w:rFonts w:ascii="Calibri" w:eastAsia="Arial" w:hAnsi="Calibri" w:cs="Calibri"/>
                <w:b/>
                <w:bCs/>
                <w:sz w:val="20"/>
                <w:szCs w:val="20"/>
              </w:rPr>
              <w:t>sb</w:t>
            </w:r>
            <w:proofErr w:type="spellEnd"/>
            <w:r w:rsidR="009B5C8D">
              <w:rPr>
                <w:rFonts w:ascii="Calibri" w:eastAsia="Arial" w:hAnsi="Calibri" w:cs="Calibri"/>
                <w:b/>
                <w:bCs/>
                <w:sz w:val="20"/>
                <w:szCs w:val="20"/>
              </w:rPr>
              <w:t>.)</w:t>
            </w:r>
          </w:p>
        </w:tc>
        <w:tc>
          <w:tcPr>
            <w:tcW w:w="1843" w:type="dxa"/>
          </w:tcPr>
          <w:p w14:paraId="27601DC1" w14:textId="3234B432" w:rsidR="000B4E22" w:rsidRPr="00544212"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9</w:t>
            </w:r>
            <w:r w:rsidR="00FB49B2">
              <w:rPr>
                <w:rFonts w:asciiTheme="minorHAnsi" w:eastAsia="Arial" w:hAnsiTheme="minorHAnsi" w:cstheme="minorHAnsi"/>
                <w:bCs/>
                <w:sz w:val="20"/>
                <w:szCs w:val="20"/>
              </w:rPr>
              <w:t>9</w:t>
            </w:r>
            <w:r>
              <w:rPr>
                <w:rFonts w:asciiTheme="minorHAnsi" w:eastAsia="Arial" w:hAnsiTheme="minorHAnsi" w:cstheme="minorHAnsi"/>
                <w:bCs/>
                <w:sz w:val="20"/>
                <w:szCs w:val="20"/>
              </w:rPr>
              <w:t>,00</w:t>
            </w:r>
            <w:r w:rsidR="000B4E22" w:rsidRPr="00544212">
              <w:rPr>
                <w:rFonts w:asciiTheme="minorHAnsi" w:eastAsia="Arial" w:hAnsiTheme="minorHAnsi" w:cstheme="minorHAnsi"/>
                <w:bCs/>
                <w:sz w:val="20"/>
                <w:szCs w:val="20"/>
              </w:rPr>
              <w:t xml:space="preserve"> zł</w:t>
            </w:r>
            <w:r w:rsidR="000B4E22" w:rsidRPr="00544212">
              <w:rPr>
                <w:rFonts w:asciiTheme="minorHAnsi" w:eastAsia="Arial" w:hAnsiTheme="minorHAnsi" w:cstheme="minorHAnsi"/>
                <w:bCs/>
                <w:sz w:val="20"/>
                <w:szCs w:val="20"/>
              </w:rPr>
              <w:tab/>
            </w:r>
          </w:p>
        </w:tc>
        <w:tc>
          <w:tcPr>
            <w:tcW w:w="2409" w:type="dxa"/>
          </w:tcPr>
          <w:p w14:paraId="2D624656" w14:textId="6E8D9F52" w:rsidR="000B4E22" w:rsidRPr="00544212"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w:t>
            </w:r>
            <w:r w:rsidR="00FB49B2">
              <w:rPr>
                <w:rFonts w:asciiTheme="minorHAnsi" w:eastAsia="Arial" w:hAnsiTheme="minorHAnsi" w:cstheme="minorHAnsi"/>
                <w:bCs/>
                <w:sz w:val="20"/>
                <w:szCs w:val="20"/>
              </w:rPr>
              <w:t>44</w:t>
            </w:r>
            <w:r>
              <w:rPr>
                <w:rFonts w:asciiTheme="minorHAnsi" w:eastAsia="Arial" w:hAnsiTheme="minorHAnsi" w:cstheme="minorHAnsi"/>
                <w:bCs/>
                <w:sz w:val="20"/>
                <w:szCs w:val="20"/>
              </w:rPr>
              <w:t>,00</w:t>
            </w:r>
            <w:r w:rsidR="000B4E22" w:rsidRPr="00544212">
              <w:rPr>
                <w:rFonts w:asciiTheme="minorHAnsi" w:eastAsia="Arial" w:hAnsiTheme="minorHAnsi" w:cstheme="minorHAnsi"/>
                <w:bCs/>
                <w:sz w:val="20"/>
                <w:szCs w:val="20"/>
              </w:rPr>
              <w:t xml:space="preserve"> zł</w:t>
            </w:r>
          </w:p>
        </w:tc>
        <w:tc>
          <w:tcPr>
            <w:tcW w:w="1694" w:type="dxa"/>
          </w:tcPr>
          <w:p w14:paraId="2E312730" w14:textId="744FD4D4" w:rsidR="000B4E22" w:rsidRPr="00544212" w:rsidRDefault="00FB49B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89</w:t>
            </w:r>
            <w:r w:rsidR="009B5C8D">
              <w:rPr>
                <w:rFonts w:asciiTheme="minorHAnsi" w:eastAsia="Arial" w:hAnsiTheme="minorHAnsi" w:cstheme="minorHAnsi"/>
                <w:bCs/>
                <w:sz w:val="20"/>
                <w:szCs w:val="20"/>
              </w:rPr>
              <w:t>,00</w:t>
            </w:r>
            <w:r w:rsidR="000B4E22" w:rsidRPr="00544212">
              <w:rPr>
                <w:rFonts w:asciiTheme="minorHAnsi" w:eastAsia="Arial" w:hAnsiTheme="minorHAnsi" w:cstheme="minorHAnsi"/>
                <w:bCs/>
                <w:sz w:val="20"/>
                <w:szCs w:val="20"/>
              </w:rPr>
              <w:t xml:space="preserve"> zł</w:t>
            </w:r>
          </w:p>
        </w:tc>
      </w:tr>
      <w:tr w:rsidR="000B4E22" w:rsidRPr="00544212" w14:paraId="30C4880C" w14:textId="77777777" w:rsidTr="00FB49B2">
        <w:tc>
          <w:tcPr>
            <w:tcW w:w="2547" w:type="dxa"/>
          </w:tcPr>
          <w:p w14:paraId="66DB7B04" w14:textId="1B9444FE" w:rsidR="000B4E22" w:rsidRPr="00544212" w:rsidRDefault="000B4E22" w:rsidP="00D37235">
            <w:pPr>
              <w:spacing w:line="360" w:lineRule="auto"/>
              <w:rPr>
                <w:rFonts w:ascii="Arial" w:eastAsia="Arial" w:hAnsi="Arial" w:cs="Arial"/>
                <w:b/>
                <w:bCs/>
                <w:sz w:val="20"/>
                <w:szCs w:val="20"/>
              </w:rPr>
            </w:pPr>
            <w:r w:rsidRPr="00544212">
              <w:rPr>
                <w:rFonts w:ascii="Calibri" w:eastAsia="Arial" w:hAnsi="Calibri" w:cs="Calibri"/>
                <w:b/>
                <w:bCs/>
                <w:sz w:val="20"/>
                <w:szCs w:val="20"/>
              </w:rPr>
              <w:t xml:space="preserve">Niedziele i </w:t>
            </w:r>
            <w:r w:rsidR="009B5C8D">
              <w:rPr>
                <w:rFonts w:ascii="Calibri" w:eastAsia="Arial" w:hAnsi="Calibri" w:cs="Calibri"/>
                <w:b/>
                <w:bCs/>
                <w:sz w:val="20"/>
                <w:szCs w:val="20"/>
              </w:rPr>
              <w:t xml:space="preserve">święta </w:t>
            </w:r>
          </w:p>
        </w:tc>
        <w:tc>
          <w:tcPr>
            <w:tcW w:w="1843" w:type="dxa"/>
          </w:tcPr>
          <w:p w14:paraId="0D0B375A" w14:textId="7CA8F902" w:rsidR="000B4E22" w:rsidRPr="00544212"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w:t>
            </w:r>
            <w:r w:rsidR="00FB49B2">
              <w:rPr>
                <w:rFonts w:asciiTheme="minorHAnsi" w:eastAsia="Arial" w:hAnsiTheme="minorHAnsi" w:cstheme="minorHAnsi"/>
                <w:bCs/>
                <w:sz w:val="20"/>
                <w:szCs w:val="20"/>
              </w:rPr>
              <w:t>33</w:t>
            </w:r>
            <w:r>
              <w:rPr>
                <w:rFonts w:asciiTheme="minorHAnsi" w:eastAsia="Arial" w:hAnsiTheme="minorHAnsi" w:cstheme="minorHAnsi"/>
                <w:bCs/>
                <w:sz w:val="20"/>
                <w:szCs w:val="20"/>
              </w:rPr>
              <w:t xml:space="preserve">,00 zł </w:t>
            </w:r>
          </w:p>
        </w:tc>
        <w:tc>
          <w:tcPr>
            <w:tcW w:w="2409" w:type="dxa"/>
          </w:tcPr>
          <w:p w14:paraId="02572495" w14:textId="5390D778" w:rsidR="000B4E22" w:rsidRPr="00544212" w:rsidRDefault="00FB49B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193,45</w:t>
            </w:r>
            <w:r w:rsidR="000B4E22" w:rsidRPr="00544212">
              <w:rPr>
                <w:rFonts w:asciiTheme="minorHAnsi" w:eastAsia="Arial" w:hAnsiTheme="minorHAnsi" w:cstheme="minorHAnsi"/>
                <w:bCs/>
                <w:sz w:val="20"/>
                <w:szCs w:val="20"/>
              </w:rPr>
              <w:t xml:space="preserve"> zł</w:t>
            </w:r>
          </w:p>
        </w:tc>
        <w:tc>
          <w:tcPr>
            <w:tcW w:w="1694" w:type="dxa"/>
          </w:tcPr>
          <w:p w14:paraId="64231409" w14:textId="48B2F431" w:rsidR="000B4E22" w:rsidRPr="00544212" w:rsidRDefault="00FB49B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 xml:space="preserve">119,56 </w:t>
            </w:r>
            <w:r w:rsidR="000B4E22" w:rsidRPr="00544212">
              <w:rPr>
                <w:rFonts w:asciiTheme="minorHAnsi" w:eastAsia="Arial" w:hAnsiTheme="minorHAnsi" w:cstheme="minorHAnsi"/>
                <w:bCs/>
                <w:sz w:val="20"/>
                <w:szCs w:val="20"/>
              </w:rPr>
              <w:t>zł</w:t>
            </w:r>
          </w:p>
        </w:tc>
      </w:tr>
      <w:tr w:rsidR="000B4E22" w:rsidRPr="00544212" w14:paraId="0C6CDF92" w14:textId="77777777" w:rsidTr="00FB49B2">
        <w:tc>
          <w:tcPr>
            <w:tcW w:w="2547" w:type="dxa"/>
          </w:tcPr>
          <w:p w14:paraId="312B3355" w14:textId="15559E96" w:rsidR="000B4E22" w:rsidRPr="00544212" w:rsidRDefault="000B4E22" w:rsidP="00D37235">
            <w:pPr>
              <w:spacing w:line="360" w:lineRule="auto"/>
              <w:rPr>
                <w:rFonts w:ascii="Arial" w:eastAsia="Arial" w:hAnsi="Arial" w:cs="Arial"/>
                <w:b/>
                <w:bCs/>
                <w:sz w:val="20"/>
                <w:szCs w:val="20"/>
              </w:rPr>
            </w:pPr>
            <w:r w:rsidRPr="00544212">
              <w:rPr>
                <w:rFonts w:ascii="Calibri" w:eastAsia="Arial" w:hAnsi="Calibri" w:cs="Calibri"/>
                <w:b/>
                <w:bCs/>
                <w:sz w:val="20"/>
                <w:szCs w:val="20"/>
              </w:rPr>
              <w:t xml:space="preserve">Duże Święta* </w:t>
            </w:r>
          </w:p>
        </w:tc>
        <w:tc>
          <w:tcPr>
            <w:tcW w:w="1843" w:type="dxa"/>
          </w:tcPr>
          <w:p w14:paraId="615D1792" w14:textId="371A9189" w:rsidR="000B4E22" w:rsidRPr="00544212" w:rsidRDefault="009B5C8D"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w:t>
            </w:r>
            <w:r w:rsidR="00FB49B2">
              <w:rPr>
                <w:rFonts w:asciiTheme="minorHAnsi" w:eastAsia="Arial" w:hAnsiTheme="minorHAnsi" w:cstheme="minorHAnsi"/>
                <w:bCs/>
                <w:sz w:val="20"/>
                <w:szCs w:val="20"/>
              </w:rPr>
              <w:t>55</w:t>
            </w:r>
            <w:r>
              <w:rPr>
                <w:rFonts w:asciiTheme="minorHAnsi" w:eastAsia="Arial" w:hAnsiTheme="minorHAnsi" w:cstheme="minorHAnsi"/>
                <w:bCs/>
                <w:sz w:val="20"/>
                <w:szCs w:val="20"/>
              </w:rPr>
              <w:t>,00</w:t>
            </w:r>
            <w:r w:rsidR="000B4E22" w:rsidRPr="00544212">
              <w:rPr>
                <w:rFonts w:asciiTheme="minorHAnsi" w:eastAsia="Arial" w:hAnsiTheme="minorHAnsi" w:cstheme="minorHAnsi"/>
                <w:bCs/>
                <w:sz w:val="20"/>
                <w:szCs w:val="20"/>
              </w:rPr>
              <w:t xml:space="preserve"> zł</w:t>
            </w:r>
          </w:p>
        </w:tc>
        <w:tc>
          <w:tcPr>
            <w:tcW w:w="2409" w:type="dxa"/>
          </w:tcPr>
          <w:p w14:paraId="4B5E381F" w14:textId="66570D07" w:rsidR="000B4E22" w:rsidRPr="00544212" w:rsidRDefault="00FB49B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225,46</w:t>
            </w:r>
            <w:r w:rsidR="000B4E22" w:rsidRPr="00544212">
              <w:rPr>
                <w:rFonts w:asciiTheme="minorHAnsi" w:eastAsia="Arial" w:hAnsiTheme="minorHAnsi" w:cstheme="minorHAnsi"/>
                <w:bCs/>
                <w:sz w:val="20"/>
                <w:szCs w:val="20"/>
              </w:rPr>
              <w:t xml:space="preserve"> zł</w:t>
            </w:r>
          </w:p>
        </w:tc>
        <w:tc>
          <w:tcPr>
            <w:tcW w:w="1694" w:type="dxa"/>
          </w:tcPr>
          <w:p w14:paraId="789BCF4E" w14:textId="1DABE149" w:rsidR="000B4E22" w:rsidRPr="00544212" w:rsidRDefault="00FB49B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139,35</w:t>
            </w:r>
            <w:r w:rsidR="000B4E22" w:rsidRPr="00544212">
              <w:rPr>
                <w:rFonts w:asciiTheme="minorHAnsi" w:eastAsia="Arial" w:hAnsiTheme="minorHAnsi" w:cstheme="minorHAnsi"/>
                <w:bCs/>
                <w:sz w:val="20"/>
                <w:szCs w:val="20"/>
              </w:rPr>
              <w:t xml:space="preserve"> zł</w:t>
            </w:r>
          </w:p>
        </w:tc>
      </w:tr>
    </w:tbl>
    <w:p w14:paraId="1F881E5A" w14:textId="77777777" w:rsidR="000B4E22" w:rsidRPr="00544212" w:rsidRDefault="000B4E22" w:rsidP="000B4E22">
      <w:pPr>
        <w:spacing w:line="359" w:lineRule="exact"/>
        <w:rPr>
          <w:rFonts w:ascii="Arial" w:eastAsia="Arial" w:hAnsi="Arial" w:cs="Arial"/>
          <w:b/>
          <w:bCs/>
          <w:sz w:val="20"/>
          <w:szCs w:val="20"/>
        </w:rPr>
      </w:pPr>
    </w:p>
    <w:p w14:paraId="258E3110" w14:textId="77777777" w:rsidR="000B4E22" w:rsidRDefault="000B4E22" w:rsidP="000B4E22">
      <w:pPr>
        <w:spacing w:line="359" w:lineRule="exact"/>
        <w:rPr>
          <w:rFonts w:ascii="Arial" w:eastAsia="Arial" w:hAnsi="Arial" w:cs="Arial"/>
          <w:b/>
          <w:bCs/>
          <w:sz w:val="20"/>
          <w:szCs w:val="20"/>
        </w:rPr>
      </w:pPr>
    </w:p>
    <w:p w14:paraId="5AFD0C6D" w14:textId="77777777" w:rsidR="000B4E22" w:rsidRDefault="000B4E22" w:rsidP="000B4E22">
      <w:pPr>
        <w:spacing w:line="359" w:lineRule="exact"/>
        <w:rPr>
          <w:rFonts w:ascii="Arial" w:eastAsia="Arial" w:hAnsi="Arial" w:cs="Arial"/>
          <w:b/>
          <w:bCs/>
          <w:sz w:val="20"/>
          <w:szCs w:val="20"/>
        </w:rPr>
      </w:pPr>
      <w:r>
        <w:rPr>
          <w:rFonts w:ascii="Arial" w:eastAsia="Arial" w:hAnsi="Arial" w:cs="Arial"/>
          <w:b/>
          <w:bCs/>
          <w:sz w:val="20"/>
          <w:szCs w:val="20"/>
        </w:rPr>
        <w:t>REHABILITANT</w:t>
      </w:r>
    </w:p>
    <w:p w14:paraId="38D294BB" w14:textId="77777777" w:rsidR="000B4E22" w:rsidRDefault="000B4E22" w:rsidP="000B4E22">
      <w:pPr>
        <w:spacing w:line="359" w:lineRule="exact"/>
        <w:rPr>
          <w:rFonts w:ascii="Arial" w:eastAsia="Arial" w:hAnsi="Arial" w:cs="Arial"/>
          <w:b/>
          <w:bCs/>
          <w:sz w:val="20"/>
          <w:szCs w:val="20"/>
        </w:rPr>
      </w:pPr>
    </w:p>
    <w:tbl>
      <w:tblPr>
        <w:tblStyle w:val="Tabela-Siatka"/>
        <w:tblW w:w="0" w:type="auto"/>
        <w:tblLook w:val="04A0" w:firstRow="1" w:lastRow="0" w:firstColumn="1" w:lastColumn="0" w:noHBand="0" w:noVBand="1"/>
      </w:tblPr>
      <w:tblGrid>
        <w:gridCol w:w="2854"/>
        <w:gridCol w:w="2826"/>
        <w:gridCol w:w="2813"/>
      </w:tblGrid>
      <w:tr w:rsidR="000B4E22" w14:paraId="163A9265" w14:textId="77777777" w:rsidTr="00FB49B2">
        <w:tc>
          <w:tcPr>
            <w:tcW w:w="2854" w:type="dxa"/>
          </w:tcPr>
          <w:p w14:paraId="01A08954" w14:textId="77777777" w:rsidR="000B4E22" w:rsidRDefault="000B4E22" w:rsidP="00D37235">
            <w:pPr>
              <w:spacing w:line="360" w:lineRule="auto"/>
              <w:rPr>
                <w:rFonts w:ascii="Arial" w:eastAsia="Arial" w:hAnsi="Arial" w:cs="Arial"/>
                <w:b/>
                <w:bCs/>
                <w:sz w:val="20"/>
                <w:szCs w:val="20"/>
              </w:rPr>
            </w:pPr>
          </w:p>
        </w:tc>
        <w:tc>
          <w:tcPr>
            <w:tcW w:w="2826" w:type="dxa"/>
          </w:tcPr>
          <w:p w14:paraId="06C10242" w14:textId="77777777" w:rsidR="000B4E22" w:rsidRPr="00F26DAD" w:rsidRDefault="000B4E22" w:rsidP="00D37235">
            <w:pPr>
              <w:spacing w:line="360" w:lineRule="auto"/>
              <w:jc w:val="center"/>
              <w:rPr>
                <w:rFonts w:asciiTheme="minorHAnsi" w:eastAsia="Arial" w:hAnsiTheme="minorHAnsi" w:cstheme="minorHAnsi"/>
                <w:b/>
                <w:bCs/>
                <w:sz w:val="20"/>
                <w:szCs w:val="20"/>
              </w:rPr>
            </w:pPr>
            <w:r w:rsidRPr="00F26DAD">
              <w:rPr>
                <w:rFonts w:asciiTheme="minorHAnsi" w:eastAsia="Arial" w:hAnsiTheme="minorHAnsi" w:cstheme="minorHAnsi"/>
                <w:b/>
                <w:bCs/>
                <w:sz w:val="20"/>
                <w:szCs w:val="20"/>
              </w:rPr>
              <w:t>Godzina</w:t>
            </w:r>
          </w:p>
        </w:tc>
        <w:tc>
          <w:tcPr>
            <w:tcW w:w="2813" w:type="dxa"/>
          </w:tcPr>
          <w:p w14:paraId="35804DEF" w14:textId="77777777" w:rsidR="000B4E22" w:rsidRPr="00F26DAD" w:rsidRDefault="000B4E22" w:rsidP="00D37235">
            <w:pPr>
              <w:spacing w:line="360" w:lineRule="auto"/>
              <w:jc w:val="center"/>
              <w:rPr>
                <w:rFonts w:asciiTheme="minorHAnsi" w:eastAsia="Arial" w:hAnsiTheme="minorHAnsi" w:cstheme="minorHAnsi"/>
                <w:b/>
                <w:bCs/>
                <w:sz w:val="20"/>
                <w:szCs w:val="20"/>
              </w:rPr>
            </w:pPr>
            <w:r w:rsidRPr="00F26DAD">
              <w:rPr>
                <w:rFonts w:asciiTheme="minorHAnsi" w:eastAsia="Arial" w:hAnsiTheme="minorHAnsi" w:cstheme="minorHAnsi"/>
                <w:b/>
                <w:bCs/>
                <w:sz w:val="20"/>
                <w:szCs w:val="20"/>
              </w:rPr>
              <w:t>IV strefa</w:t>
            </w:r>
          </w:p>
        </w:tc>
      </w:tr>
      <w:tr w:rsidR="000B4E22" w14:paraId="62219008" w14:textId="77777777" w:rsidTr="00FB49B2">
        <w:tc>
          <w:tcPr>
            <w:tcW w:w="2854" w:type="dxa"/>
          </w:tcPr>
          <w:p w14:paraId="600EF046" w14:textId="77777777" w:rsidR="000B4E22" w:rsidRPr="00F26DAD" w:rsidRDefault="000B4E22" w:rsidP="00D37235">
            <w:pPr>
              <w:spacing w:line="360" w:lineRule="auto"/>
              <w:rPr>
                <w:rFonts w:asciiTheme="minorHAnsi" w:eastAsia="Arial" w:hAnsiTheme="minorHAnsi" w:cstheme="minorHAnsi"/>
                <w:b/>
                <w:bCs/>
                <w:sz w:val="20"/>
                <w:szCs w:val="20"/>
              </w:rPr>
            </w:pPr>
            <w:r w:rsidRPr="00F26DAD">
              <w:rPr>
                <w:rFonts w:asciiTheme="minorHAnsi" w:eastAsia="Arial" w:hAnsiTheme="minorHAnsi" w:cstheme="minorHAnsi"/>
                <w:b/>
                <w:bCs/>
                <w:sz w:val="20"/>
                <w:szCs w:val="20"/>
              </w:rPr>
              <w:t>Dni powszednie</w:t>
            </w:r>
          </w:p>
        </w:tc>
        <w:tc>
          <w:tcPr>
            <w:tcW w:w="2826" w:type="dxa"/>
          </w:tcPr>
          <w:p w14:paraId="3824A77D" w14:textId="0889E018" w:rsidR="000B4E22" w:rsidRPr="00361245" w:rsidRDefault="000B4E2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1</w:t>
            </w:r>
            <w:r w:rsidR="00FB49B2">
              <w:rPr>
                <w:rFonts w:asciiTheme="minorHAnsi" w:eastAsia="Arial" w:hAnsiTheme="minorHAnsi" w:cstheme="minorHAnsi"/>
                <w:bCs/>
                <w:sz w:val="20"/>
                <w:szCs w:val="20"/>
              </w:rPr>
              <w:t>9</w:t>
            </w:r>
            <w:r>
              <w:rPr>
                <w:rFonts w:asciiTheme="minorHAnsi" w:eastAsia="Arial" w:hAnsiTheme="minorHAnsi" w:cstheme="minorHAnsi"/>
                <w:bCs/>
                <w:sz w:val="20"/>
                <w:szCs w:val="20"/>
              </w:rPr>
              <w:t>0</w:t>
            </w:r>
            <w:r w:rsidRPr="00361245">
              <w:rPr>
                <w:rFonts w:asciiTheme="minorHAnsi" w:eastAsia="Arial" w:hAnsiTheme="minorHAnsi" w:cstheme="minorHAnsi"/>
                <w:bCs/>
                <w:sz w:val="20"/>
                <w:szCs w:val="20"/>
              </w:rPr>
              <w:t>,00 zł</w:t>
            </w:r>
          </w:p>
        </w:tc>
        <w:tc>
          <w:tcPr>
            <w:tcW w:w="2813" w:type="dxa"/>
          </w:tcPr>
          <w:p w14:paraId="713A3C20" w14:textId="77777777" w:rsidR="000B4E22" w:rsidRPr="00361245" w:rsidRDefault="000B4E22" w:rsidP="00D37235">
            <w:pPr>
              <w:spacing w:line="360" w:lineRule="auto"/>
              <w:jc w:val="center"/>
              <w:rPr>
                <w:rFonts w:asciiTheme="minorHAnsi" w:eastAsia="Arial" w:hAnsiTheme="minorHAnsi" w:cstheme="minorHAnsi"/>
                <w:bCs/>
                <w:sz w:val="20"/>
                <w:szCs w:val="20"/>
              </w:rPr>
            </w:pPr>
            <w:r w:rsidRPr="00361245">
              <w:rPr>
                <w:rFonts w:asciiTheme="minorHAnsi" w:eastAsia="Arial" w:hAnsiTheme="minorHAnsi" w:cstheme="minorHAnsi"/>
                <w:bCs/>
                <w:sz w:val="20"/>
                <w:szCs w:val="20"/>
              </w:rPr>
              <w:t>+50 zł za dojazd</w:t>
            </w:r>
          </w:p>
        </w:tc>
      </w:tr>
      <w:tr w:rsidR="000B4E22" w14:paraId="584C609A" w14:textId="77777777" w:rsidTr="00FB49B2">
        <w:tc>
          <w:tcPr>
            <w:tcW w:w="2854" w:type="dxa"/>
          </w:tcPr>
          <w:p w14:paraId="3C9F7F36" w14:textId="77777777" w:rsidR="000B4E22" w:rsidRPr="00F26DAD" w:rsidRDefault="000B4E22" w:rsidP="00D37235">
            <w:pPr>
              <w:spacing w:line="360" w:lineRule="auto"/>
              <w:rPr>
                <w:rFonts w:asciiTheme="minorHAnsi" w:eastAsia="Arial" w:hAnsiTheme="minorHAnsi" w:cstheme="minorHAnsi"/>
                <w:b/>
                <w:bCs/>
                <w:sz w:val="20"/>
                <w:szCs w:val="20"/>
              </w:rPr>
            </w:pPr>
            <w:r w:rsidRPr="00F26DAD">
              <w:rPr>
                <w:rFonts w:asciiTheme="minorHAnsi" w:eastAsia="Arial" w:hAnsiTheme="minorHAnsi" w:cstheme="minorHAnsi"/>
                <w:b/>
                <w:bCs/>
                <w:sz w:val="20"/>
                <w:szCs w:val="20"/>
              </w:rPr>
              <w:t>Niedziele i Święta</w:t>
            </w:r>
          </w:p>
        </w:tc>
        <w:tc>
          <w:tcPr>
            <w:tcW w:w="2826" w:type="dxa"/>
          </w:tcPr>
          <w:p w14:paraId="4DE02191" w14:textId="6AD44D21" w:rsidR="000B4E22" w:rsidRPr="00361245" w:rsidRDefault="000B4E22" w:rsidP="00D37235">
            <w:pPr>
              <w:spacing w:line="360" w:lineRule="auto"/>
              <w:jc w:val="center"/>
              <w:rPr>
                <w:rFonts w:asciiTheme="minorHAnsi" w:eastAsia="Arial" w:hAnsiTheme="minorHAnsi" w:cstheme="minorHAnsi"/>
                <w:bCs/>
                <w:sz w:val="20"/>
                <w:szCs w:val="20"/>
              </w:rPr>
            </w:pPr>
            <w:r>
              <w:rPr>
                <w:rFonts w:asciiTheme="minorHAnsi" w:eastAsia="Arial" w:hAnsiTheme="minorHAnsi" w:cstheme="minorHAnsi"/>
                <w:bCs/>
                <w:sz w:val="20"/>
                <w:szCs w:val="20"/>
              </w:rPr>
              <w:t>2</w:t>
            </w:r>
            <w:r w:rsidR="00FB49B2">
              <w:rPr>
                <w:rFonts w:asciiTheme="minorHAnsi" w:eastAsia="Arial" w:hAnsiTheme="minorHAnsi" w:cstheme="minorHAnsi"/>
                <w:bCs/>
                <w:sz w:val="20"/>
                <w:szCs w:val="20"/>
              </w:rPr>
              <w:t>75</w:t>
            </w:r>
            <w:r w:rsidRPr="00361245">
              <w:rPr>
                <w:rFonts w:asciiTheme="minorHAnsi" w:eastAsia="Arial" w:hAnsiTheme="minorHAnsi" w:cstheme="minorHAnsi"/>
                <w:bCs/>
                <w:sz w:val="20"/>
                <w:szCs w:val="20"/>
              </w:rPr>
              <w:t>,00 zł</w:t>
            </w:r>
          </w:p>
        </w:tc>
        <w:tc>
          <w:tcPr>
            <w:tcW w:w="2813" w:type="dxa"/>
          </w:tcPr>
          <w:p w14:paraId="2A74A78C" w14:textId="77777777" w:rsidR="000B4E22" w:rsidRPr="00361245" w:rsidRDefault="000B4E22" w:rsidP="00D37235">
            <w:pPr>
              <w:spacing w:line="360" w:lineRule="auto"/>
              <w:jc w:val="center"/>
              <w:rPr>
                <w:rFonts w:asciiTheme="minorHAnsi" w:eastAsia="Arial" w:hAnsiTheme="minorHAnsi" w:cstheme="minorHAnsi"/>
                <w:bCs/>
                <w:sz w:val="20"/>
                <w:szCs w:val="20"/>
              </w:rPr>
            </w:pPr>
            <w:r w:rsidRPr="00361245">
              <w:rPr>
                <w:rFonts w:asciiTheme="minorHAnsi" w:eastAsia="Arial" w:hAnsiTheme="minorHAnsi" w:cstheme="minorHAnsi"/>
                <w:bCs/>
                <w:sz w:val="20"/>
                <w:szCs w:val="20"/>
              </w:rPr>
              <w:t>+50 zł za dojazd</w:t>
            </w:r>
          </w:p>
        </w:tc>
      </w:tr>
    </w:tbl>
    <w:p w14:paraId="2AD92B8C" w14:textId="77777777" w:rsidR="000B4E22" w:rsidRDefault="000B4E22" w:rsidP="000B4E22">
      <w:pPr>
        <w:spacing w:before="40" w:after="40" w:line="359" w:lineRule="exact"/>
        <w:ind w:right="1134"/>
        <w:rPr>
          <w:rFonts w:ascii="Arial" w:eastAsia="Arial" w:hAnsi="Arial" w:cs="Arial"/>
          <w:b/>
          <w:bCs/>
          <w:sz w:val="20"/>
          <w:szCs w:val="20"/>
        </w:rPr>
      </w:pPr>
    </w:p>
    <w:p w14:paraId="686870A0" w14:textId="77777777" w:rsidR="000B4E22" w:rsidRDefault="000B4E22" w:rsidP="000B4E22">
      <w:pPr>
        <w:spacing w:before="40" w:after="40" w:line="359" w:lineRule="exact"/>
        <w:ind w:right="1134"/>
        <w:rPr>
          <w:rFonts w:ascii="Arial" w:eastAsia="Arial" w:hAnsi="Arial" w:cs="Arial"/>
          <w:b/>
          <w:bCs/>
          <w:sz w:val="20"/>
          <w:szCs w:val="20"/>
        </w:rPr>
      </w:pPr>
    </w:p>
    <w:p w14:paraId="09B59101" w14:textId="0B714A68" w:rsidR="000B4E22" w:rsidRPr="0099208A" w:rsidRDefault="000B4E22" w:rsidP="000B4E22">
      <w:pPr>
        <w:spacing w:line="276" w:lineRule="auto"/>
        <w:rPr>
          <w:i/>
          <w:iCs/>
          <w:sz w:val="20"/>
          <w:szCs w:val="20"/>
        </w:rPr>
      </w:pPr>
      <w:r w:rsidRPr="0099208A">
        <w:rPr>
          <w:rFonts w:ascii="Arial" w:eastAsia="Arial" w:hAnsi="Arial" w:cs="Arial"/>
          <w:i/>
          <w:iCs/>
          <w:sz w:val="20"/>
          <w:szCs w:val="20"/>
        </w:rPr>
        <w:t>*duże Święta – Nowy Rok, Wielkanoc, Poniedziałek wielkanocny, Wigilia, I dzień Świąt, II dzień Świąt</w:t>
      </w:r>
    </w:p>
    <w:p w14:paraId="158895E7" w14:textId="77777777" w:rsidR="000B4E22" w:rsidRDefault="000B4E22" w:rsidP="000B4E22"/>
    <w:p w14:paraId="33EB7DC9" w14:textId="77777777" w:rsidR="000B4E22" w:rsidRDefault="000B4E22" w:rsidP="00AA1C6A">
      <w:pPr>
        <w:tabs>
          <w:tab w:val="left" w:pos="4780"/>
        </w:tabs>
        <w:rPr>
          <w:rFonts w:ascii="Arial" w:eastAsia="Arial" w:hAnsi="Arial" w:cs="Arial"/>
          <w:b/>
          <w:bCs/>
          <w:sz w:val="20"/>
          <w:szCs w:val="20"/>
        </w:rPr>
      </w:pPr>
    </w:p>
    <w:sectPr w:rsidR="000B4E22" w:rsidSect="003614B5">
      <w:headerReference w:type="default" r:id="rId8"/>
      <w:footerReference w:type="default" r:id="rId9"/>
      <w:pgSz w:w="11906" w:h="16838"/>
      <w:pgMar w:top="1418" w:right="19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80E2" w14:textId="77777777" w:rsidR="006227FF" w:rsidRDefault="006227FF" w:rsidP="00CD1745">
      <w:r>
        <w:separator/>
      </w:r>
    </w:p>
  </w:endnote>
  <w:endnote w:type="continuationSeparator" w:id="0">
    <w:p w14:paraId="55DBDCB7" w14:textId="77777777" w:rsidR="006227FF" w:rsidRDefault="006227FF" w:rsidP="00CD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98D7" w14:textId="77777777" w:rsidR="004149AB" w:rsidRDefault="004149AB">
    <w:pPr>
      <w:pStyle w:val="Stopka"/>
    </w:pPr>
    <w:r>
      <w:rPr>
        <w:noProof/>
      </w:rPr>
      <w:drawing>
        <wp:anchor distT="0" distB="0" distL="114300" distR="114300" simplePos="0" relativeHeight="251659264" behindDoc="1" locked="0" layoutInCell="1" allowOverlap="1" wp14:anchorId="20B6FE9E" wp14:editId="2752C273">
          <wp:simplePos x="0" y="0"/>
          <wp:positionH relativeFrom="column">
            <wp:posOffset>-635</wp:posOffset>
          </wp:positionH>
          <wp:positionV relativeFrom="paragraph">
            <wp:posOffset>9451340</wp:posOffset>
          </wp:positionV>
          <wp:extent cx="7560310" cy="1226820"/>
          <wp:effectExtent l="0" t="0" r="2540" b="0"/>
          <wp:wrapNone/>
          <wp:docPr id="4" name="Obraz 4" descr="papier-MS-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MS-n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BFA8" w14:textId="77777777" w:rsidR="006227FF" w:rsidRDefault="006227FF" w:rsidP="00CD1745">
      <w:r>
        <w:separator/>
      </w:r>
    </w:p>
  </w:footnote>
  <w:footnote w:type="continuationSeparator" w:id="0">
    <w:p w14:paraId="17A5CE7D" w14:textId="77777777" w:rsidR="006227FF" w:rsidRDefault="006227FF" w:rsidP="00CD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5069" w14:textId="77777777" w:rsidR="00CD1745" w:rsidRDefault="00027821">
    <w:pPr>
      <w:pStyle w:val="Nagwek"/>
    </w:pPr>
    <w:r>
      <w:rPr>
        <w:noProof/>
      </w:rPr>
      <w:drawing>
        <wp:inline distT="0" distB="0" distL="0" distR="0" wp14:anchorId="462A104C" wp14:editId="56C00CC6">
          <wp:extent cx="2400300" cy="711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716"/>
                  <a:stretch/>
                </pic:blipFill>
                <pic:spPr bwMode="auto">
                  <a:xfrm>
                    <a:off x="0" y="0"/>
                    <a:ext cx="2468273" cy="7320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41F2"/>
    <w:multiLevelType w:val="hybridMultilevel"/>
    <w:tmpl w:val="5DA2833E"/>
    <w:lvl w:ilvl="0" w:tplc="89CA78FA">
      <w:start w:val="1"/>
      <w:numFmt w:val="decimal"/>
      <w:lvlText w:val="%1"/>
      <w:lvlJc w:val="left"/>
    </w:lvl>
    <w:lvl w:ilvl="1" w:tplc="74AC5978">
      <w:start w:val="1"/>
      <w:numFmt w:val="decimal"/>
      <w:lvlText w:val="%2"/>
      <w:lvlJc w:val="left"/>
    </w:lvl>
    <w:lvl w:ilvl="2" w:tplc="D73A71BC">
      <w:start w:val="1"/>
      <w:numFmt w:val="decimal"/>
      <w:lvlText w:val="%3."/>
      <w:lvlJc w:val="left"/>
    </w:lvl>
    <w:lvl w:ilvl="3" w:tplc="D29EA3D8">
      <w:start w:val="1"/>
      <w:numFmt w:val="bullet"/>
      <w:lvlText w:val="§"/>
      <w:lvlJc w:val="left"/>
    </w:lvl>
    <w:lvl w:ilvl="4" w:tplc="3012AD06">
      <w:start w:val="1"/>
      <w:numFmt w:val="lowerLetter"/>
      <w:lvlText w:val="%5"/>
      <w:lvlJc w:val="left"/>
    </w:lvl>
    <w:lvl w:ilvl="5" w:tplc="2FA65F10">
      <w:start w:val="1"/>
      <w:numFmt w:val="bullet"/>
      <w:lvlText w:val="§"/>
      <w:lvlJc w:val="left"/>
    </w:lvl>
    <w:lvl w:ilvl="6" w:tplc="44DE8E80">
      <w:numFmt w:val="decimal"/>
      <w:lvlText w:val=""/>
      <w:lvlJc w:val="left"/>
    </w:lvl>
    <w:lvl w:ilvl="7" w:tplc="6024C09C">
      <w:numFmt w:val="decimal"/>
      <w:lvlText w:val=""/>
      <w:lvlJc w:val="left"/>
    </w:lvl>
    <w:lvl w:ilvl="8" w:tplc="935CD61A">
      <w:numFmt w:val="decimal"/>
      <w:lvlText w:val=""/>
      <w:lvlJc w:val="left"/>
    </w:lvl>
  </w:abstractNum>
  <w:abstractNum w:abstractNumId="1" w15:restartNumberingAfterBreak="0">
    <w:nsid w:val="3D1B58BA"/>
    <w:multiLevelType w:val="hybridMultilevel"/>
    <w:tmpl w:val="2C808EAC"/>
    <w:lvl w:ilvl="0" w:tplc="D0B40DD4">
      <w:start w:val="1"/>
      <w:numFmt w:val="decimal"/>
      <w:lvlText w:val="%1"/>
      <w:lvlJc w:val="left"/>
    </w:lvl>
    <w:lvl w:ilvl="1" w:tplc="BAC6F338">
      <w:start w:val="1"/>
      <w:numFmt w:val="decimal"/>
      <w:lvlText w:val="%2."/>
      <w:lvlJc w:val="left"/>
    </w:lvl>
    <w:lvl w:ilvl="2" w:tplc="5A8C3DDA">
      <w:start w:val="1"/>
      <w:numFmt w:val="lowerLetter"/>
      <w:lvlText w:val="%3"/>
      <w:lvlJc w:val="left"/>
    </w:lvl>
    <w:lvl w:ilvl="3" w:tplc="5A1C4760">
      <w:start w:val="1"/>
      <w:numFmt w:val="lowerRoman"/>
      <w:lvlText w:val="%4"/>
      <w:lvlJc w:val="left"/>
    </w:lvl>
    <w:lvl w:ilvl="4" w:tplc="86E22E1C">
      <w:start w:val="1"/>
      <w:numFmt w:val="lowerLetter"/>
      <w:lvlText w:val="%5"/>
      <w:lvlJc w:val="left"/>
    </w:lvl>
    <w:lvl w:ilvl="5" w:tplc="5CAA7CAC">
      <w:start w:val="1"/>
      <w:numFmt w:val="bullet"/>
      <w:lvlText w:val="§"/>
      <w:lvlJc w:val="left"/>
    </w:lvl>
    <w:lvl w:ilvl="6" w:tplc="42FE8E3C">
      <w:start w:val="1"/>
      <w:numFmt w:val="bullet"/>
      <w:lvlText w:val="§"/>
      <w:lvlJc w:val="left"/>
    </w:lvl>
    <w:lvl w:ilvl="7" w:tplc="259AD092">
      <w:numFmt w:val="decimal"/>
      <w:lvlText w:val=""/>
      <w:lvlJc w:val="left"/>
    </w:lvl>
    <w:lvl w:ilvl="8" w:tplc="F56E24F4">
      <w:numFmt w:val="decimal"/>
      <w:lvlText w:val=""/>
      <w:lvlJc w:val="left"/>
    </w:lvl>
  </w:abstractNum>
  <w:abstractNum w:abstractNumId="2" w15:restartNumberingAfterBreak="0">
    <w:nsid w:val="41B71EFB"/>
    <w:multiLevelType w:val="hybridMultilevel"/>
    <w:tmpl w:val="3A24DF06"/>
    <w:lvl w:ilvl="0" w:tplc="81EA7430">
      <w:start w:val="1"/>
      <w:numFmt w:val="decimal"/>
      <w:lvlText w:val="%1"/>
      <w:lvlJc w:val="left"/>
    </w:lvl>
    <w:lvl w:ilvl="1" w:tplc="EB22FAF6">
      <w:start w:val="3"/>
      <w:numFmt w:val="lowerLetter"/>
      <w:lvlText w:val="%2."/>
      <w:lvlJc w:val="left"/>
    </w:lvl>
    <w:lvl w:ilvl="2" w:tplc="42B8F606">
      <w:numFmt w:val="decimal"/>
      <w:lvlText w:val=""/>
      <w:lvlJc w:val="left"/>
    </w:lvl>
    <w:lvl w:ilvl="3" w:tplc="D8F025DE">
      <w:numFmt w:val="decimal"/>
      <w:lvlText w:val=""/>
      <w:lvlJc w:val="left"/>
    </w:lvl>
    <w:lvl w:ilvl="4" w:tplc="3390A33E">
      <w:numFmt w:val="decimal"/>
      <w:lvlText w:val=""/>
      <w:lvlJc w:val="left"/>
    </w:lvl>
    <w:lvl w:ilvl="5" w:tplc="24CC1274">
      <w:numFmt w:val="decimal"/>
      <w:lvlText w:val=""/>
      <w:lvlJc w:val="left"/>
    </w:lvl>
    <w:lvl w:ilvl="6" w:tplc="28B27E7E">
      <w:numFmt w:val="decimal"/>
      <w:lvlText w:val=""/>
      <w:lvlJc w:val="left"/>
    </w:lvl>
    <w:lvl w:ilvl="7" w:tplc="2A5A3840">
      <w:numFmt w:val="decimal"/>
      <w:lvlText w:val=""/>
      <w:lvlJc w:val="left"/>
    </w:lvl>
    <w:lvl w:ilvl="8" w:tplc="51A249B4">
      <w:numFmt w:val="decimal"/>
      <w:lvlText w:val=""/>
      <w:lvlJc w:val="left"/>
    </w:lvl>
  </w:abstractNum>
  <w:abstractNum w:abstractNumId="3" w15:restartNumberingAfterBreak="0">
    <w:nsid w:val="46E87CCD"/>
    <w:multiLevelType w:val="hybridMultilevel"/>
    <w:tmpl w:val="257203BE"/>
    <w:lvl w:ilvl="0" w:tplc="0E60B5BE">
      <w:numFmt w:val="decimal"/>
      <w:lvlText w:val="%1."/>
      <w:lvlJc w:val="left"/>
    </w:lvl>
    <w:lvl w:ilvl="1" w:tplc="C30C1C9C">
      <w:start w:val="1"/>
      <w:numFmt w:val="decimal"/>
      <w:lvlText w:val="%2"/>
      <w:lvlJc w:val="left"/>
    </w:lvl>
    <w:lvl w:ilvl="2" w:tplc="11AC78D8">
      <w:start w:val="1"/>
      <w:numFmt w:val="lowerLetter"/>
      <w:lvlText w:val="%3."/>
      <w:lvlJc w:val="left"/>
    </w:lvl>
    <w:lvl w:ilvl="3" w:tplc="8CB46016">
      <w:start w:val="1"/>
      <w:numFmt w:val="lowerRoman"/>
      <w:lvlText w:val="%4."/>
      <w:lvlJc w:val="left"/>
    </w:lvl>
    <w:lvl w:ilvl="4" w:tplc="C8B2CC28">
      <w:start w:val="1"/>
      <w:numFmt w:val="lowerRoman"/>
      <w:lvlText w:val="%5"/>
      <w:lvlJc w:val="left"/>
    </w:lvl>
    <w:lvl w:ilvl="5" w:tplc="BBAC383C">
      <w:start w:val="1"/>
      <w:numFmt w:val="bullet"/>
      <w:lvlText w:val="§"/>
      <w:lvlJc w:val="left"/>
    </w:lvl>
    <w:lvl w:ilvl="6" w:tplc="B44E9DF6">
      <w:start w:val="1"/>
      <w:numFmt w:val="bullet"/>
      <w:lvlText w:val="§"/>
      <w:lvlJc w:val="left"/>
    </w:lvl>
    <w:lvl w:ilvl="7" w:tplc="73A03D22">
      <w:numFmt w:val="decimal"/>
      <w:lvlText w:val=""/>
      <w:lvlJc w:val="left"/>
    </w:lvl>
    <w:lvl w:ilvl="8" w:tplc="B79ED858">
      <w:numFmt w:val="decimal"/>
      <w:lvlText w:val=""/>
      <w:lvlJc w:val="left"/>
    </w:lvl>
  </w:abstractNum>
  <w:abstractNum w:abstractNumId="4" w15:restartNumberingAfterBreak="0">
    <w:nsid w:val="507ED7AB"/>
    <w:multiLevelType w:val="hybridMultilevel"/>
    <w:tmpl w:val="EC22639C"/>
    <w:lvl w:ilvl="0" w:tplc="B7525A6A">
      <w:start w:val="3"/>
      <w:numFmt w:val="decimal"/>
      <w:lvlText w:val="%1."/>
      <w:lvlJc w:val="left"/>
    </w:lvl>
    <w:lvl w:ilvl="1" w:tplc="2098EE8A">
      <w:start w:val="1"/>
      <w:numFmt w:val="decimal"/>
      <w:lvlText w:val="%2"/>
      <w:lvlJc w:val="left"/>
    </w:lvl>
    <w:lvl w:ilvl="2" w:tplc="DF0C563A">
      <w:numFmt w:val="decimal"/>
      <w:lvlText w:val="%3."/>
      <w:lvlJc w:val="left"/>
    </w:lvl>
    <w:lvl w:ilvl="3" w:tplc="685C2858">
      <w:start w:val="1"/>
      <w:numFmt w:val="bullet"/>
      <w:lvlText w:val="§"/>
      <w:lvlJc w:val="left"/>
    </w:lvl>
    <w:lvl w:ilvl="4" w:tplc="3134F1DE">
      <w:start w:val="1"/>
      <w:numFmt w:val="lowerLetter"/>
      <w:lvlText w:val="%5."/>
      <w:lvlJc w:val="left"/>
    </w:lvl>
    <w:lvl w:ilvl="5" w:tplc="5A74659E">
      <w:start w:val="1"/>
      <w:numFmt w:val="bullet"/>
      <w:lvlText w:val="§"/>
      <w:lvlJc w:val="left"/>
    </w:lvl>
    <w:lvl w:ilvl="6" w:tplc="E9B6ABF2">
      <w:numFmt w:val="decimal"/>
      <w:lvlText w:val=""/>
      <w:lvlJc w:val="left"/>
    </w:lvl>
    <w:lvl w:ilvl="7" w:tplc="CDA6104E">
      <w:numFmt w:val="decimal"/>
      <w:lvlText w:val=""/>
      <w:lvlJc w:val="left"/>
    </w:lvl>
    <w:lvl w:ilvl="8" w:tplc="FDFC63A6">
      <w:numFmt w:val="decimal"/>
      <w:lvlText w:val=""/>
      <w:lvlJc w:val="left"/>
    </w:lvl>
  </w:abstractNum>
  <w:abstractNum w:abstractNumId="5" w15:restartNumberingAfterBreak="0">
    <w:nsid w:val="515F007C"/>
    <w:multiLevelType w:val="hybridMultilevel"/>
    <w:tmpl w:val="83A82E0E"/>
    <w:lvl w:ilvl="0" w:tplc="1E7037A2">
      <w:start w:val="1"/>
      <w:numFmt w:val="decimal"/>
      <w:lvlText w:val="%1."/>
      <w:lvlJc w:val="left"/>
    </w:lvl>
    <w:lvl w:ilvl="1" w:tplc="C164AFD0">
      <w:start w:val="1"/>
      <w:numFmt w:val="decimal"/>
      <w:lvlText w:val="%2"/>
      <w:lvlJc w:val="left"/>
    </w:lvl>
    <w:lvl w:ilvl="2" w:tplc="64F21968">
      <w:start w:val="1"/>
      <w:numFmt w:val="bullet"/>
      <w:lvlText w:val="§"/>
      <w:lvlJc w:val="left"/>
    </w:lvl>
    <w:lvl w:ilvl="3" w:tplc="307418F8">
      <w:numFmt w:val="decimal"/>
      <w:lvlText w:val=""/>
      <w:lvlJc w:val="left"/>
    </w:lvl>
    <w:lvl w:ilvl="4" w:tplc="5958F7C4">
      <w:numFmt w:val="decimal"/>
      <w:lvlText w:val=""/>
      <w:lvlJc w:val="left"/>
    </w:lvl>
    <w:lvl w:ilvl="5" w:tplc="DA32333C">
      <w:numFmt w:val="decimal"/>
      <w:lvlText w:val=""/>
      <w:lvlJc w:val="left"/>
    </w:lvl>
    <w:lvl w:ilvl="6" w:tplc="DC92910A">
      <w:numFmt w:val="decimal"/>
      <w:lvlText w:val=""/>
      <w:lvlJc w:val="left"/>
    </w:lvl>
    <w:lvl w:ilvl="7" w:tplc="CCAA46CC">
      <w:numFmt w:val="decimal"/>
      <w:lvlText w:val=""/>
      <w:lvlJc w:val="left"/>
    </w:lvl>
    <w:lvl w:ilvl="8" w:tplc="6276A3CC">
      <w:numFmt w:val="decimal"/>
      <w:lvlText w:val=""/>
      <w:lvlJc w:val="left"/>
    </w:lvl>
  </w:abstractNum>
  <w:abstractNum w:abstractNumId="6" w15:restartNumberingAfterBreak="0">
    <w:nsid w:val="5BD062C2"/>
    <w:multiLevelType w:val="hybridMultilevel"/>
    <w:tmpl w:val="4BB0F5AE"/>
    <w:lvl w:ilvl="0" w:tplc="9F7E3046">
      <w:start w:val="1"/>
      <w:numFmt w:val="bullet"/>
      <w:lvlText w:val="§"/>
      <w:lvlJc w:val="left"/>
    </w:lvl>
    <w:lvl w:ilvl="1" w:tplc="69BCA84A">
      <w:numFmt w:val="decimal"/>
      <w:lvlText w:val=""/>
      <w:lvlJc w:val="left"/>
    </w:lvl>
    <w:lvl w:ilvl="2" w:tplc="9E2A5C72">
      <w:numFmt w:val="decimal"/>
      <w:lvlText w:val=""/>
      <w:lvlJc w:val="left"/>
    </w:lvl>
    <w:lvl w:ilvl="3" w:tplc="1404502C">
      <w:numFmt w:val="decimal"/>
      <w:lvlText w:val=""/>
      <w:lvlJc w:val="left"/>
    </w:lvl>
    <w:lvl w:ilvl="4" w:tplc="1E807DB4">
      <w:numFmt w:val="decimal"/>
      <w:lvlText w:val=""/>
      <w:lvlJc w:val="left"/>
    </w:lvl>
    <w:lvl w:ilvl="5" w:tplc="D28C06B2">
      <w:numFmt w:val="decimal"/>
      <w:lvlText w:val=""/>
      <w:lvlJc w:val="left"/>
    </w:lvl>
    <w:lvl w:ilvl="6" w:tplc="35125B0A">
      <w:numFmt w:val="decimal"/>
      <w:lvlText w:val=""/>
      <w:lvlJc w:val="left"/>
    </w:lvl>
    <w:lvl w:ilvl="7" w:tplc="E57088AE">
      <w:numFmt w:val="decimal"/>
      <w:lvlText w:val=""/>
      <w:lvlJc w:val="left"/>
    </w:lvl>
    <w:lvl w:ilvl="8" w:tplc="FBDCAE72">
      <w:numFmt w:val="decimal"/>
      <w:lvlText w:val=""/>
      <w:lvlJc w:val="left"/>
    </w:lvl>
  </w:abstractNum>
  <w:abstractNum w:abstractNumId="7" w15:restartNumberingAfterBreak="0">
    <w:nsid w:val="7545E146"/>
    <w:multiLevelType w:val="hybridMultilevel"/>
    <w:tmpl w:val="140C7D6E"/>
    <w:lvl w:ilvl="0" w:tplc="513037AC">
      <w:start w:val="1"/>
      <w:numFmt w:val="decimal"/>
      <w:lvlText w:val="%1"/>
      <w:lvlJc w:val="left"/>
    </w:lvl>
    <w:lvl w:ilvl="1" w:tplc="0F8A8A96">
      <w:start w:val="4"/>
      <w:numFmt w:val="decimal"/>
      <w:lvlText w:val="%2."/>
      <w:lvlJc w:val="left"/>
    </w:lvl>
    <w:lvl w:ilvl="2" w:tplc="1A046AE6">
      <w:start w:val="1"/>
      <w:numFmt w:val="bullet"/>
      <w:lvlText w:val="§"/>
      <w:lvlJc w:val="left"/>
    </w:lvl>
    <w:lvl w:ilvl="3" w:tplc="69DA334A">
      <w:numFmt w:val="decimal"/>
      <w:lvlText w:val=""/>
      <w:lvlJc w:val="left"/>
    </w:lvl>
    <w:lvl w:ilvl="4" w:tplc="FD24050E">
      <w:numFmt w:val="decimal"/>
      <w:lvlText w:val=""/>
      <w:lvlJc w:val="left"/>
    </w:lvl>
    <w:lvl w:ilvl="5" w:tplc="5D34148C">
      <w:numFmt w:val="decimal"/>
      <w:lvlText w:val=""/>
      <w:lvlJc w:val="left"/>
    </w:lvl>
    <w:lvl w:ilvl="6" w:tplc="8168FF22">
      <w:numFmt w:val="decimal"/>
      <w:lvlText w:val=""/>
      <w:lvlJc w:val="left"/>
    </w:lvl>
    <w:lvl w:ilvl="7" w:tplc="7A8A9940">
      <w:numFmt w:val="decimal"/>
      <w:lvlText w:val=""/>
      <w:lvlJc w:val="left"/>
    </w:lvl>
    <w:lvl w:ilvl="8" w:tplc="99A24056">
      <w:numFmt w:val="decimal"/>
      <w:lvlText w:val=""/>
      <w:lvlJc w:val="left"/>
    </w:lvl>
  </w:abstractNum>
  <w:abstractNum w:abstractNumId="8" w15:restartNumberingAfterBreak="0">
    <w:nsid w:val="79E2A9E3"/>
    <w:multiLevelType w:val="hybridMultilevel"/>
    <w:tmpl w:val="DC2E7D72"/>
    <w:lvl w:ilvl="0" w:tplc="E572FAF4">
      <w:start w:val="3"/>
      <w:numFmt w:val="decimal"/>
      <w:lvlText w:val="%1."/>
      <w:lvlJc w:val="left"/>
    </w:lvl>
    <w:lvl w:ilvl="1" w:tplc="01103CB0">
      <w:start w:val="6"/>
      <w:numFmt w:val="lowerLetter"/>
      <w:lvlText w:val="%2."/>
      <w:lvlJc w:val="left"/>
    </w:lvl>
    <w:lvl w:ilvl="2" w:tplc="A502EE54">
      <w:numFmt w:val="decimal"/>
      <w:lvlText w:val=""/>
      <w:lvlJc w:val="left"/>
    </w:lvl>
    <w:lvl w:ilvl="3" w:tplc="CC545976">
      <w:numFmt w:val="decimal"/>
      <w:lvlText w:val=""/>
      <w:lvlJc w:val="left"/>
    </w:lvl>
    <w:lvl w:ilvl="4" w:tplc="9FFC32E8">
      <w:numFmt w:val="decimal"/>
      <w:lvlText w:val=""/>
      <w:lvlJc w:val="left"/>
    </w:lvl>
    <w:lvl w:ilvl="5" w:tplc="73749466">
      <w:numFmt w:val="decimal"/>
      <w:lvlText w:val=""/>
      <w:lvlJc w:val="left"/>
    </w:lvl>
    <w:lvl w:ilvl="6" w:tplc="B5B8F28A">
      <w:numFmt w:val="decimal"/>
      <w:lvlText w:val=""/>
      <w:lvlJc w:val="left"/>
    </w:lvl>
    <w:lvl w:ilvl="7" w:tplc="5F325BD2">
      <w:numFmt w:val="decimal"/>
      <w:lvlText w:val=""/>
      <w:lvlJc w:val="left"/>
    </w:lvl>
    <w:lvl w:ilvl="8" w:tplc="22D6E6C8">
      <w:numFmt w:val="decimal"/>
      <w:lvlText w:val=""/>
      <w:lvlJc w:val="left"/>
    </w:lvl>
  </w:abstractNum>
  <w:num w:numId="1" w16cid:durableId="908417136">
    <w:abstractNumId w:val="3"/>
  </w:num>
  <w:num w:numId="2" w16cid:durableId="1542983202">
    <w:abstractNumId w:val="1"/>
  </w:num>
  <w:num w:numId="3" w16cid:durableId="1945336297">
    <w:abstractNumId w:val="4"/>
  </w:num>
  <w:num w:numId="4" w16cid:durableId="246619169">
    <w:abstractNumId w:val="0"/>
  </w:num>
  <w:num w:numId="5" w16cid:durableId="1779836886">
    <w:abstractNumId w:val="2"/>
  </w:num>
  <w:num w:numId="6" w16cid:durableId="1576475384">
    <w:abstractNumId w:val="8"/>
  </w:num>
  <w:num w:numId="7" w16cid:durableId="654141542">
    <w:abstractNumId w:val="7"/>
  </w:num>
  <w:num w:numId="8" w16cid:durableId="1218593477">
    <w:abstractNumId w:val="5"/>
  </w:num>
  <w:num w:numId="9" w16cid:durableId="515384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6A"/>
    <w:rsid w:val="00027821"/>
    <w:rsid w:val="000B4E22"/>
    <w:rsid w:val="00134C5A"/>
    <w:rsid w:val="002439B1"/>
    <w:rsid w:val="002F48D8"/>
    <w:rsid w:val="003406AD"/>
    <w:rsid w:val="003604D7"/>
    <w:rsid w:val="00361245"/>
    <w:rsid w:val="003614B5"/>
    <w:rsid w:val="003A20B2"/>
    <w:rsid w:val="003F5F08"/>
    <w:rsid w:val="004149AB"/>
    <w:rsid w:val="004B70CD"/>
    <w:rsid w:val="004E7FEB"/>
    <w:rsid w:val="00531A28"/>
    <w:rsid w:val="00531D3E"/>
    <w:rsid w:val="006227FF"/>
    <w:rsid w:val="006F29F2"/>
    <w:rsid w:val="00741265"/>
    <w:rsid w:val="00746108"/>
    <w:rsid w:val="008B6F23"/>
    <w:rsid w:val="008B7B7B"/>
    <w:rsid w:val="0092137D"/>
    <w:rsid w:val="00922877"/>
    <w:rsid w:val="0099208A"/>
    <w:rsid w:val="009A2D24"/>
    <w:rsid w:val="009B5C8D"/>
    <w:rsid w:val="00A07677"/>
    <w:rsid w:val="00A13E69"/>
    <w:rsid w:val="00AA1C6A"/>
    <w:rsid w:val="00B13ADA"/>
    <w:rsid w:val="00B25047"/>
    <w:rsid w:val="00B90AAD"/>
    <w:rsid w:val="00BD4B27"/>
    <w:rsid w:val="00C1058F"/>
    <w:rsid w:val="00C85A3E"/>
    <w:rsid w:val="00CB3064"/>
    <w:rsid w:val="00CC3C6C"/>
    <w:rsid w:val="00CD1745"/>
    <w:rsid w:val="00D30A13"/>
    <w:rsid w:val="00D97976"/>
    <w:rsid w:val="00DA2837"/>
    <w:rsid w:val="00DB4648"/>
    <w:rsid w:val="00DE5B5A"/>
    <w:rsid w:val="00DF7E56"/>
    <w:rsid w:val="00E87F2D"/>
    <w:rsid w:val="00EB2DC1"/>
    <w:rsid w:val="00F26DAD"/>
    <w:rsid w:val="00FB49B2"/>
    <w:rsid w:val="00FC5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52A84"/>
  <w15:docId w15:val="{A443DF15-CA34-41FF-ADA4-3AA18685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C6A"/>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1745"/>
    <w:pPr>
      <w:tabs>
        <w:tab w:val="center" w:pos="4536"/>
        <w:tab w:val="right" w:pos="9072"/>
      </w:tabs>
    </w:pPr>
  </w:style>
  <w:style w:type="character" w:customStyle="1" w:styleId="NagwekZnak">
    <w:name w:val="Nagłówek Znak"/>
    <w:basedOn w:val="Domylnaczcionkaakapitu"/>
    <w:link w:val="Nagwek"/>
    <w:uiPriority w:val="99"/>
    <w:rsid w:val="00CD174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D1745"/>
    <w:pPr>
      <w:tabs>
        <w:tab w:val="center" w:pos="4536"/>
        <w:tab w:val="right" w:pos="9072"/>
      </w:tabs>
    </w:pPr>
  </w:style>
  <w:style w:type="character" w:customStyle="1" w:styleId="StopkaZnak">
    <w:name w:val="Stopka Znak"/>
    <w:basedOn w:val="Domylnaczcionkaakapitu"/>
    <w:link w:val="Stopka"/>
    <w:uiPriority w:val="99"/>
    <w:rsid w:val="00CD1745"/>
    <w:rPr>
      <w:rFonts w:ascii="Times New Roman" w:eastAsiaTheme="minorEastAsia" w:hAnsi="Times New Roman" w:cs="Times New Roman"/>
      <w:lang w:eastAsia="pl-PL"/>
    </w:rPr>
  </w:style>
  <w:style w:type="character" w:styleId="Hipercze">
    <w:name w:val="Hyperlink"/>
    <w:basedOn w:val="Domylnaczcionkaakapitu"/>
    <w:uiPriority w:val="99"/>
    <w:unhideWhenUsed/>
    <w:rsid w:val="00531D3E"/>
    <w:rPr>
      <w:color w:val="0563C1" w:themeColor="hyperlink"/>
      <w:u w:val="single"/>
    </w:rPr>
  </w:style>
  <w:style w:type="paragraph" w:styleId="Akapitzlist">
    <w:name w:val="List Paragraph"/>
    <w:basedOn w:val="Normalny"/>
    <w:uiPriority w:val="34"/>
    <w:qFormat/>
    <w:rsid w:val="009A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careexperts.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Chojecki</dc:creator>
  <cp:lastModifiedBy>Prus Klaudia</cp:lastModifiedBy>
  <cp:revision>2</cp:revision>
  <cp:lastPrinted>2018-09-13T12:54:00Z</cp:lastPrinted>
  <dcterms:created xsi:type="dcterms:W3CDTF">2023-12-12T08:46:00Z</dcterms:created>
  <dcterms:modified xsi:type="dcterms:W3CDTF">2023-12-12T08:46:00Z</dcterms:modified>
</cp:coreProperties>
</file>